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-3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418"/>
        <w:gridCol w:w="1559"/>
        <w:gridCol w:w="2268"/>
        <w:gridCol w:w="1275"/>
      </w:tblGrid>
      <w:tr w:rsidR="00E12E3A" w:rsidRPr="00062705" w14:paraId="51F030CB" w14:textId="77777777">
        <w:trPr>
          <w:trHeight w:val="600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C8805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 w:hint="eastAsia"/>
                <w:kern w:val="0"/>
                <w:sz w:val="40"/>
                <w:szCs w:val="40"/>
              </w:rPr>
              <w:t>武汉</w:t>
            </w: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>园区储能电站</w:t>
            </w: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>EPC</w:t>
            </w: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>工程总承包</w:t>
            </w: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 </w:t>
            </w: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>厂商调查表</w:t>
            </w:r>
          </w:p>
        </w:tc>
      </w:tr>
      <w:tr w:rsidR="00E12E3A" w:rsidRPr="00062705" w14:paraId="5574AFC9" w14:textId="77777777">
        <w:trPr>
          <w:trHeight w:val="244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8CB584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F1C2D4B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0273C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1FA754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D6310CB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C87F5F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40"/>
                <w:szCs w:val="40"/>
              </w:rPr>
            </w:pPr>
            <w:r w:rsidRPr="00062705">
              <w:rPr>
                <w:rFonts w:ascii="Arial" w:eastAsia="標楷體" w:hAnsi="Arial" w:cs="Arial"/>
                <w:kern w:val="0"/>
                <w:sz w:val="40"/>
                <w:szCs w:val="40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6F3E3BE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附表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1</w:t>
            </w:r>
          </w:p>
        </w:tc>
      </w:tr>
      <w:tr w:rsidR="00E12E3A" w:rsidRPr="00062705" w14:paraId="1332990E" w14:textId="77777777">
        <w:trPr>
          <w:trHeight w:val="600"/>
        </w:trPr>
        <w:tc>
          <w:tcPr>
            <w:tcW w:w="42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88A1F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A427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厂商名称</w:t>
            </w:r>
          </w:p>
        </w:tc>
        <w:tc>
          <w:tcPr>
            <w:tcW w:w="6663" w:type="dxa"/>
            <w:gridSpan w:val="4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93CE6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163229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备注</w:t>
            </w:r>
          </w:p>
        </w:tc>
      </w:tr>
      <w:tr w:rsidR="00E12E3A" w:rsidRPr="00062705" w14:paraId="2267B6DA" w14:textId="77777777">
        <w:trPr>
          <w:trHeight w:val="600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2674B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981E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注册地址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9D85AF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25D75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注册资金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C243BA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1ACEF5E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3BD4A8FD" w14:textId="77777777">
        <w:trPr>
          <w:trHeight w:val="600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DE8A87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56C3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办公地址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C5F1C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D8E05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实缴资金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235846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FFE5A22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0DAAAC62" w14:textId="77777777">
        <w:trPr>
          <w:trHeight w:val="39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63B53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B1D59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公司基本资料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511C58A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营业执照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资质证书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  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安全生产许可证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 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注册建造师证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shd w:val="clear" w:color="000000" w:fill="FFFFFF"/>
            <w:vAlign w:val="center"/>
          </w:tcPr>
          <w:p w14:paraId="65D3E95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提供复印件并加盖红章</w:t>
            </w:r>
          </w:p>
        </w:tc>
      </w:tr>
      <w:tr w:rsidR="00E12E3A" w:rsidRPr="00062705" w14:paraId="3C46A99A" w14:textId="77777777">
        <w:trPr>
          <w:trHeight w:val="73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A3EAEA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7FF8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联系人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  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法人授权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491D24E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法人授权书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社保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DB70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签约人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  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法人授权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A3665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法人授权书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社保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0A9975BE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E12E3A" w:rsidRPr="00062705" w14:paraId="22B8A047" w14:textId="77777777">
        <w:trPr>
          <w:trHeight w:val="73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55FE5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CC40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法人证明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01A54A2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有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无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无需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D94E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法人授权人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是否挂靠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56743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是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不是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224741EB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E12E3A" w:rsidRPr="00062705" w14:paraId="26AC4867" w14:textId="77777777">
        <w:trPr>
          <w:trHeight w:val="511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97759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4439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安全生产许可证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F28CF2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有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,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期限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:_____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月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日至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_____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年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月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___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日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无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</w:tcPr>
          <w:p w14:paraId="6815C826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E12E3A" w:rsidRPr="00062705" w14:paraId="57D1DCEF" w14:textId="77777777">
        <w:trPr>
          <w:trHeight w:val="401"/>
        </w:trPr>
        <w:tc>
          <w:tcPr>
            <w:tcW w:w="426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14:paraId="3A624ECA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7E23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项目经理证照</w:t>
            </w:r>
          </w:p>
        </w:tc>
        <w:tc>
          <w:tcPr>
            <w:tcW w:w="7938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217670CB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02ABAB9B" w14:textId="77777777">
        <w:trPr>
          <w:trHeight w:val="420"/>
        </w:trPr>
        <w:tc>
          <w:tcPr>
            <w:tcW w:w="426" w:type="dxa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32A65" w14:textId="77777777" w:rsidR="00E12E3A" w:rsidRPr="00062705" w:rsidRDefault="00E12E3A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E1B8A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安全员证照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3557A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C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证数量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3E7AC" w14:textId="77777777" w:rsidR="00E12E3A" w:rsidRPr="00062705" w:rsidRDefault="00E12E3A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2E2B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安全员社保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00659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1D453269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Cambria Math" w:eastAsia="標楷體" w:hAnsi="Cambria Math" w:cs="Cambria Math"/>
                <w:kern w:val="0"/>
                <w:szCs w:val="24"/>
              </w:rPr>
              <w:t>≧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1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个月</w:t>
            </w:r>
          </w:p>
        </w:tc>
      </w:tr>
      <w:tr w:rsidR="00E12E3A" w:rsidRPr="00062705" w14:paraId="32CD6103" w14:textId="77777777">
        <w:trPr>
          <w:trHeight w:val="42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1597B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A079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联系人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24D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5FC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联系电话及邮箱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9E7CA7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</w:tcPr>
          <w:p w14:paraId="4820F114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57A1F3D9" w14:textId="77777777">
        <w:trPr>
          <w:trHeight w:val="399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0F744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EC868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直接员工人数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F1045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4052A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可调人工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AF8A5D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35BE66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2823CCF1" w14:textId="77777777">
        <w:trPr>
          <w:trHeight w:val="351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4B92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FE788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是否集团公司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E3228A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是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,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并提供关联公司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 xml:space="preserve">  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不是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4E0C6B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可获资源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3F53D7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E803952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5B76C4DD" w14:textId="77777777">
        <w:trPr>
          <w:trHeight w:val="211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79FE57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10</w:t>
            </w:r>
          </w:p>
        </w:tc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31EF957" w14:textId="77777777" w:rsidR="00E12E3A" w:rsidRPr="00062705" w:rsidRDefault="00062705">
            <w:pPr>
              <w:widowControl/>
              <w:ind w:firstLineChars="100" w:firstLine="210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是否承担过富士康工程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6505F1D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是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               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否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45DBF0A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1EC4568E" w14:textId="77777777">
        <w:trPr>
          <w:trHeight w:val="792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47F52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568C9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新能源项目建造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相关资质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4E1ABA8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0830E3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1828D456" w14:textId="77777777">
        <w:trPr>
          <w:trHeight w:val="64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393683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D30E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新能源项目工程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承揽金额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791A28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2023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ED320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4BA38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2024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8A600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155158E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146E768F" w14:textId="77777777">
        <w:trPr>
          <w:trHeight w:val="660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6A25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6F83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新能源项目</w:t>
            </w:r>
          </w:p>
          <w:p w14:paraId="096F8954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代表性工程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16F4103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Style w:val="normaltextrun"/>
                <w:rFonts w:ascii="Arial" w:eastAsia="標楷體" w:hAnsi="Arial" w:cs="Arial"/>
              </w:rPr>
              <w:t xml:space="preserve">　</w:t>
            </w:r>
            <w:r w:rsidRPr="00062705">
              <w:rPr>
                <w:rStyle w:val="normaltextrun"/>
                <w:rFonts w:ascii="Arial" w:eastAsia="標楷體" w:hAnsi="Arial" w:cs="Arial"/>
                <w:u w:val="single"/>
              </w:rPr>
              <w:t>请提供项目简介（名称、用途、设计标准、建设范围、面积、合约、中标证明等，可隐藏敏感信息）</w:t>
            </w:r>
            <w:r w:rsidRPr="00062705">
              <w:rPr>
                <w:rStyle w:val="eop"/>
                <w:rFonts w:ascii="Arial" w:eastAsia="標楷體" w:hAnsi="Arial" w:cs="Aria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C1DF5E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  <w:lang w:eastAsia="zh-TW"/>
              </w:rPr>
            </w:pPr>
            <w:r w:rsidRPr="00062705">
              <w:rPr>
                <w:rStyle w:val="normaltextrun"/>
                <w:rFonts w:ascii="Arial" w:eastAsia="標楷體" w:hAnsi="Arial" w:cs="Arial"/>
              </w:rPr>
              <w:t xml:space="preserve">　</w:t>
            </w:r>
            <w:r w:rsidRPr="00062705">
              <w:rPr>
                <w:rStyle w:val="normaltextrun"/>
                <w:rFonts w:ascii="Arial" w:eastAsia="標楷體" w:hAnsi="Arial" w:cs="Arial"/>
                <w:u w:val="single"/>
              </w:rPr>
              <w:t>请提供附件证明</w:t>
            </w:r>
          </w:p>
        </w:tc>
      </w:tr>
      <w:tr w:rsidR="00E12E3A" w:rsidRPr="00062705" w14:paraId="58D702E7" w14:textId="77777777">
        <w:trPr>
          <w:trHeight w:val="555"/>
        </w:trPr>
        <w:tc>
          <w:tcPr>
            <w:tcW w:w="426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C6F9CE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A33F9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目前在建项目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D588CB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91BC16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0D0BA12C" w14:textId="77777777">
        <w:trPr>
          <w:trHeight w:val="377"/>
        </w:trPr>
        <w:tc>
          <w:tcPr>
            <w:tcW w:w="426" w:type="dxa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972F2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815AE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相关业绩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25645E06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vAlign w:val="center"/>
          </w:tcPr>
          <w:p w14:paraId="1677CD4C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可提供附件详细列表</w:t>
            </w:r>
          </w:p>
        </w:tc>
      </w:tr>
      <w:tr w:rsidR="00E12E3A" w:rsidRPr="00062705" w14:paraId="6EE8180A" w14:textId="77777777">
        <w:trPr>
          <w:trHeight w:val="234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D02E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3B38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A11AA42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2BD9AC9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E12E3A" w:rsidRPr="00062705" w14:paraId="717F8A33" w14:textId="77777777">
        <w:trPr>
          <w:trHeight w:val="324"/>
        </w:trPr>
        <w:tc>
          <w:tcPr>
            <w:tcW w:w="426" w:type="dxa"/>
            <w:vMerge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1DC2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8B7E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34D54FD1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double" w:sz="6" w:space="0" w:color="auto"/>
            </w:tcBorders>
            <w:vAlign w:val="center"/>
          </w:tcPr>
          <w:p w14:paraId="7663E61B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E12E3A" w:rsidRPr="00062705" w14:paraId="47CE60FF" w14:textId="77777777">
        <w:trPr>
          <w:trHeight w:val="164"/>
        </w:trPr>
        <w:tc>
          <w:tcPr>
            <w:tcW w:w="42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E5B20D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16</w:t>
            </w:r>
          </w:p>
        </w:tc>
        <w:tc>
          <w:tcPr>
            <w:tcW w:w="1842" w:type="dxa"/>
            <w:vMerge w:val="restart"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AEC6960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主要涉及领域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935AC0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机电安装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0D272F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消防工程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E8B9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变配电工程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0F95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压力容器及管道安装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E978DB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1C2DFB15" w14:textId="77777777">
        <w:trPr>
          <w:trHeight w:val="254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536BDECB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C4EE883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3AD078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锅炉安装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5C4E3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无尘室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10D16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广播工程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CFE9EB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监控工程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84DCFE9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:rsidRPr="00062705" w14:paraId="0F4DFF94" w14:textId="77777777">
        <w:trPr>
          <w:trHeight w:val="316"/>
        </w:trPr>
        <w:tc>
          <w:tcPr>
            <w:tcW w:w="42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B061B83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top w:val="double" w:sz="6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45A43FD" w14:textId="77777777" w:rsidR="00E12E3A" w:rsidRPr="00062705" w:rsidRDefault="00E12E3A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EEFAC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 w:val="20"/>
                <w:szCs w:val="20"/>
              </w:rPr>
              <w:t>建筑智能化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6A0A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装饰装修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DAE4F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燃气</w:t>
            </w:r>
          </w:p>
        </w:tc>
        <w:tc>
          <w:tcPr>
            <w:tcW w:w="226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4FAC5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□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其它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6052AF7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  <w:tr w:rsidR="00E12E3A" w14:paraId="0D90A2E0" w14:textId="77777777">
        <w:trPr>
          <w:trHeight w:val="139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E528CEF" w14:textId="77777777" w:rsidR="00E12E3A" w:rsidRPr="00062705" w:rsidRDefault="00062705">
            <w:pPr>
              <w:widowControl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F58131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厂商确认签字盖章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br/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法人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2"/>
            </w:tblGrid>
            <w:tr w:rsidR="00E12E3A" w:rsidRPr="00062705" w14:paraId="2C8BADFE" w14:textId="77777777">
              <w:trPr>
                <w:trHeight w:val="1395"/>
                <w:tblCellSpacing w:w="0" w:type="dxa"/>
              </w:trPr>
              <w:tc>
                <w:tcPr>
                  <w:tcW w:w="13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</w:tcPr>
                <w:p w14:paraId="6AC89868" w14:textId="77777777" w:rsidR="00E12E3A" w:rsidRPr="00062705" w:rsidRDefault="00062705">
                  <w:pPr>
                    <w:widowControl/>
                    <w:rPr>
                      <w:rFonts w:ascii="Arial" w:eastAsia="標楷體" w:hAnsi="Arial" w:cs="Arial"/>
                      <w:kern w:val="0"/>
                      <w:szCs w:val="24"/>
                    </w:rPr>
                  </w:pPr>
                  <w:r w:rsidRPr="00062705">
                    <w:rPr>
                      <w:rFonts w:ascii="Arial" w:eastAsia="標楷體" w:hAnsi="Arial" w:cs="Arial"/>
                      <w:kern w:val="0"/>
                      <w:szCs w:val="24"/>
                    </w:rPr>
                    <w:t xml:space="preserve">　</w:t>
                  </w:r>
                </w:p>
              </w:tc>
            </w:tr>
          </w:tbl>
          <w:p w14:paraId="059EA572" w14:textId="77777777" w:rsidR="00E12E3A" w:rsidRPr="00062705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3DB46C" w14:textId="77777777" w:rsidR="00E12E3A" w:rsidRDefault="00062705">
            <w:pPr>
              <w:widowControl/>
              <w:ind w:firstLineChars="400" w:firstLine="840"/>
              <w:rPr>
                <w:rFonts w:ascii="Arial" w:eastAsia="標楷體" w:hAnsi="Arial" w:cs="Arial"/>
                <w:kern w:val="0"/>
                <w:szCs w:val="24"/>
              </w:rPr>
            </w:pPr>
            <w:r w:rsidRPr="00062705">
              <w:rPr>
                <w:rFonts w:ascii="Arial" w:eastAsia="標楷體" w:hAnsi="Arial" w:cs="Arial"/>
                <w:kern w:val="0"/>
                <w:szCs w:val="24"/>
              </w:rPr>
              <w:t>中央采购收件人</w:t>
            </w:r>
            <w:r w:rsidRPr="00062705">
              <w:rPr>
                <w:rFonts w:ascii="Arial" w:eastAsia="標楷體" w:hAnsi="Arial" w:cs="Arial"/>
                <w:kern w:val="0"/>
                <w:szCs w:val="24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3F5AF2" w14:textId="77777777" w:rsidR="00E12E3A" w:rsidRDefault="00062705">
            <w:pPr>
              <w:widowControl/>
              <w:rPr>
                <w:rFonts w:ascii="Arial" w:eastAsia="標楷體" w:hAnsi="Arial" w:cs="Arial"/>
                <w:kern w:val="0"/>
                <w:szCs w:val="24"/>
              </w:rPr>
            </w:pPr>
            <w:r>
              <w:rPr>
                <w:rFonts w:ascii="Arial" w:eastAsia="標楷體" w:hAnsi="Arial" w:cs="Arial"/>
                <w:kern w:val="0"/>
                <w:szCs w:val="24"/>
              </w:rPr>
              <w:t xml:space="preserve">　</w:t>
            </w:r>
          </w:p>
        </w:tc>
      </w:tr>
    </w:tbl>
    <w:p w14:paraId="7240D529" w14:textId="77777777" w:rsidR="00E12E3A" w:rsidRDefault="00E12E3A">
      <w:pPr>
        <w:pStyle w:val="2"/>
        <w:ind w:leftChars="0" w:left="0" w:firstLineChars="0" w:firstLine="0"/>
        <w:rPr>
          <w:rFonts w:ascii="Arial" w:eastAsia="標楷體" w:hAnsi="Arial" w:cs="Arial"/>
        </w:rPr>
      </w:pPr>
    </w:p>
    <w:sectPr w:rsidR="00E12E3A">
      <w:pgSz w:w="11906" w:h="16838"/>
      <w:pgMar w:top="568" w:right="1416" w:bottom="1440" w:left="1276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BD8B6" w14:textId="77777777" w:rsidR="00703F01" w:rsidRDefault="00703F01" w:rsidP="00407B70">
      <w:r>
        <w:separator/>
      </w:r>
    </w:p>
  </w:endnote>
  <w:endnote w:type="continuationSeparator" w:id="0">
    <w:p w14:paraId="66FAAD6F" w14:textId="77777777" w:rsidR="00703F01" w:rsidRDefault="00703F01" w:rsidP="0040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7C903" w14:textId="77777777" w:rsidR="00703F01" w:rsidRDefault="00703F01" w:rsidP="00407B70">
      <w:r>
        <w:separator/>
      </w:r>
    </w:p>
  </w:footnote>
  <w:footnote w:type="continuationSeparator" w:id="0">
    <w:p w14:paraId="5E82DCB7" w14:textId="77777777" w:rsidR="00703F01" w:rsidRDefault="00703F01" w:rsidP="0040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C5EE2"/>
    <w:multiLevelType w:val="multilevel"/>
    <w:tmpl w:val="0C4C5EE2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59986C4F"/>
    <w:multiLevelType w:val="multilevel"/>
    <w:tmpl w:val="59986C4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05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9802963"/>
    <w:multiLevelType w:val="multilevel"/>
    <w:tmpl w:val="69802963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7AAD1846"/>
    <w:multiLevelType w:val="multilevel"/>
    <w:tmpl w:val="7AAD1846"/>
    <w:lvl w:ilvl="0">
      <w:start w:val="1"/>
      <w:numFmt w:val="decimal"/>
      <w:lvlText w:val="3.%1"/>
      <w:lvlJc w:val="left"/>
      <w:pPr>
        <w:ind w:left="104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num w:numId="1" w16cid:durableId="260528071">
    <w:abstractNumId w:val="0"/>
  </w:num>
  <w:num w:numId="2" w16cid:durableId="262079811">
    <w:abstractNumId w:val="2"/>
  </w:num>
  <w:num w:numId="3" w16cid:durableId="2090342257">
    <w:abstractNumId w:val="1"/>
  </w:num>
  <w:num w:numId="4" w16cid:durableId="16587304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7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2C0"/>
    <w:rsid w:val="00001BE1"/>
    <w:rsid w:val="00062705"/>
    <w:rsid w:val="00067D64"/>
    <w:rsid w:val="000A69BD"/>
    <w:rsid w:val="000B09D0"/>
    <w:rsid w:val="000B6A91"/>
    <w:rsid w:val="000C62E7"/>
    <w:rsid w:val="000E5124"/>
    <w:rsid w:val="000E5958"/>
    <w:rsid w:val="000F35B2"/>
    <w:rsid w:val="001134E6"/>
    <w:rsid w:val="00152120"/>
    <w:rsid w:val="001667D9"/>
    <w:rsid w:val="001A6E08"/>
    <w:rsid w:val="00226647"/>
    <w:rsid w:val="00232ECA"/>
    <w:rsid w:val="002B317E"/>
    <w:rsid w:val="002C049D"/>
    <w:rsid w:val="002D7BF5"/>
    <w:rsid w:val="003102A5"/>
    <w:rsid w:val="003368D8"/>
    <w:rsid w:val="00393AAE"/>
    <w:rsid w:val="00397A98"/>
    <w:rsid w:val="003A7207"/>
    <w:rsid w:val="00407B70"/>
    <w:rsid w:val="00417FE0"/>
    <w:rsid w:val="00431C89"/>
    <w:rsid w:val="004D340A"/>
    <w:rsid w:val="004E332C"/>
    <w:rsid w:val="00514C28"/>
    <w:rsid w:val="00525A11"/>
    <w:rsid w:val="005352C0"/>
    <w:rsid w:val="00542A17"/>
    <w:rsid w:val="0056484A"/>
    <w:rsid w:val="00565A5B"/>
    <w:rsid w:val="005A6F8E"/>
    <w:rsid w:val="00601B32"/>
    <w:rsid w:val="00607CD5"/>
    <w:rsid w:val="006349C8"/>
    <w:rsid w:val="00641A06"/>
    <w:rsid w:val="00703510"/>
    <w:rsid w:val="00703F01"/>
    <w:rsid w:val="00704FBA"/>
    <w:rsid w:val="0072784C"/>
    <w:rsid w:val="00737358"/>
    <w:rsid w:val="00741F31"/>
    <w:rsid w:val="00790F56"/>
    <w:rsid w:val="007B5137"/>
    <w:rsid w:val="007C6DC5"/>
    <w:rsid w:val="00800CCF"/>
    <w:rsid w:val="00806D33"/>
    <w:rsid w:val="00821FBA"/>
    <w:rsid w:val="008414F0"/>
    <w:rsid w:val="008438FD"/>
    <w:rsid w:val="00886332"/>
    <w:rsid w:val="008A3D9D"/>
    <w:rsid w:val="008C1019"/>
    <w:rsid w:val="008C2B65"/>
    <w:rsid w:val="008D6F5F"/>
    <w:rsid w:val="008F2C74"/>
    <w:rsid w:val="0091627D"/>
    <w:rsid w:val="009B2D75"/>
    <w:rsid w:val="009C150B"/>
    <w:rsid w:val="00A33F13"/>
    <w:rsid w:val="00A76A1B"/>
    <w:rsid w:val="00AB64C4"/>
    <w:rsid w:val="00AE79D2"/>
    <w:rsid w:val="00B041BF"/>
    <w:rsid w:val="00B679C6"/>
    <w:rsid w:val="00B87658"/>
    <w:rsid w:val="00B94C8F"/>
    <w:rsid w:val="00BB0835"/>
    <w:rsid w:val="00BB335A"/>
    <w:rsid w:val="00BB3628"/>
    <w:rsid w:val="00BD6B37"/>
    <w:rsid w:val="00C01079"/>
    <w:rsid w:val="00C22F5F"/>
    <w:rsid w:val="00C27E23"/>
    <w:rsid w:val="00C32293"/>
    <w:rsid w:val="00C92D4A"/>
    <w:rsid w:val="00CA3F1B"/>
    <w:rsid w:val="00D279D4"/>
    <w:rsid w:val="00D54112"/>
    <w:rsid w:val="00E12E3A"/>
    <w:rsid w:val="00E3753C"/>
    <w:rsid w:val="00F05871"/>
    <w:rsid w:val="00F169B0"/>
    <w:rsid w:val="00F30E6D"/>
    <w:rsid w:val="00F539D5"/>
    <w:rsid w:val="00F70ADD"/>
    <w:rsid w:val="00F85E4E"/>
    <w:rsid w:val="00F86D48"/>
    <w:rsid w:val="00F979EE"/>
    <w:rsid w:val="00FA14CC"/>
    <w:rsid w:val="00FA572A"/>
    <w:rsid w:val="00FD4A71"/>
    <w:rsid w:val="00FD5A20"/>
    <w:rsid w:val="00FF0F89"/>
    <w:rsid w:val="00FF75EE"/>
    <w:rsid w:val="03A041B3"/>
    <w:rsid w:val="1FF4C188"/>
    <w:rsid w:val="21731A80"/>
    <w:rsid w:val="259E3346"/>
    <w:rsid w:val="27154FA4"/>
    <w:rsid w:val="34B561E0"/>
    <w:rsid w:val="48A4B567"/>
    <w:rsid w:val="4DE44FE8"/>
    <w:rsid w:val="521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842AEC5D-3D73-45A8-AF80-238562D5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SimSun" w:hAnsi="Times New Roman" w:cs="Times New Roman"/>
      <w:kern w:val="2"/>
      <w:sz w:val="21"/>
      <w:szCs w:val="21"/>
      <w:lang w:eastAsia="zh-CN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2"/>
    <w:unhideWhenUsed/>
    <w:qFormat/>
    <w:pPr>
      <w:ind w:left="200" w:firstLineChars="200" w:firstLine="420"/>
    </w:pPr>
  </w:style>
  <w:style w:type="paragraph" w:styleId="a3">
    <w:name w:val="Body Text Indent"/>
    <w:basedOn w:val="a"/>
    <w:link w:val="a4"/>
    <w:uiPriority w:val="99"/>
    <w:semiHidden/>
    <w:unhideWhenUsed/>
    <w:pPr>
      <w:spacing w:after="120"/>
      <w:ind w:leftChars="200" w:left="480"/>
    </w:pPr>
  </w:style>
  <w:style w:type="paragraph" w:styleId="a5">
    <w:name w:val="Body Text"/>
    <w:basedOn w:val="a"/>
    <w:next w:val="a"/>
    <w:link w:val="a6"/>
    <w:qFormat/>
    <w:pPr>
      <w:spacing w:after="120"/>
    </w:pPr>
    <w:rPr>
      <w:szCs w:val="24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  <w:szCs w:val="22"/>
    </w:rPr>
  </w:style>
  <w:style w:type="paragraph" w:styleId="ae">
    <w:name w:val="Title"/>
    <w:basedOn w:val="a"/>
    <w:next w:val="a"/>
    <w:link w:val="af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Strong"/>
    <w:qFormat/>
  </w:style>
  <w:style w:type="character" w:styleId="af1">
    <w:name w:val="page number"/>
    <w:qFormat/>
  </w:style>
  <w:style w:type="character" w:styleId="af2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副标题 字符"/>
    <w:basedOn w:val="a0"/>
    <w:link w:val="ab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3">
    <w:name w:val="Quote"/>
    <w:basedOn w:val="a"/>
    <w:next w:val="a"/>
    <w:link w:val="af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0"/>
    <w:link w:val="af3"/>
    <w:uiPriority w:val="29"/>
    <w:qFormat/>
    <w:rPr>
      <w:i/>
      <w:iCs/>
      <w:color w:val="404040" w:themeColor="text1" w:themeTint="BF"/>
    </w:rPr>
  </w:style>
  <w:style w:type="paragraph" w:styleId="af5">
    <w:name w:val="List Paragraph"/>
    <w:basedOn w:val="a"/>
    <w:link w:val="af6"/>
    <w:uiPriority w:val="34"/>
    <w:qFormat/>
    <w:pPr>
      <w:ind w:left="720"/>
      <w:contextualSpacing/>
    </w:pPr>
  </w:style>
  <w:style w:type="character" w:customStyle="1" w:styleId="11">
    <w:name w:val="鮮明強調1"/>
    <w:basedOn w:val="a0"/>
    <w:uiPriority w:val="21"/>
    <w:qFormat/>
    <w:rPr>
      <w:i/>
      <w:iCs/>
      <w:color w:val="2F5496" w:themeColor="accent1" w:themeShade="BF"/>
    </w:rPr>
  </w:style>
  <w:style w:type="paragraph" w:styleId="af7">
    <w:name w:val="Intense Quote"/>
    <w:basedOn w:val="a"/>
    <w:next w:val="a"/>
    <w:link w:val="af8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8">
    <w:name w:val="明显引用 字符"/>
    <w:basedOn w:val="a0"/>
    <w:link w:val="af7"/>
    <w:uiPriority w:val="30"/>
    <w:rPr>
      <w:i/>
      <w:iCs/>
      <w:color w:val="2F5496" w:themeColor="accent1" w:themeShade="BF"/>
    </w:rPr>
  </w:style>
  <w:style w:type="character" w:customStyle="1" w:styleId="12">
    <w:name w:val="鮮明參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a4">
    <w:name w:val="正文文本缩进 字符"/>
    <w:basedOn w:val="a0"/>
    <w:link w:val="a3"/>
    <w:uiPriority w:val="99"/>
    <w:semiHidden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22">
    <w:name w:val="正文文本首行缩进 2 字符"/>
    <w:basedOn w:val="a4"/>
    <w:link w:val="2"/>
    <w:qFormat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a8">
    <w:name w:val="页脚 字符"/>
    <w:basedOn w:val="a0"/>
    <w:link w:val="a7"/>
    <w:qFormat/>
    <w:rPr>
      <w:rFonts w:ascii="Times New Roman" w:eastAsia="SimSun" w:hAnsi="Times New Roman" w:cs="Times New Roman"/>
      <w:kern w:val="0"/>
      <w:sz w:val="18"/>
      <w:szCs w:val="18"/>
      <w:lang w:eastAsia="zh-CN"/>
      <w14:ligatures w14:val="none"/>
    </w:rPr>
  </w:style>
  <w:style w:type="character" w:customStyle="1" w:styleId="aa">
    <w:name w:val="页眉 字符"/>
    <w:basedOn w:val="a0"/>
    <w:link w:val="a9"/>
    <w:qFormat/>
    <w:rPr>
      <w:rFonts w:ascii="Times New Roman" w:eastAsia="SimSun" w:hAnsi="Times New Roman" w:cs="Times New Roman"/>
      <w:kern w:val="0"/>
      <w:sz w:val="18"/>
      <w:szCs w:val="18"/>
      <w:lang w:eastAsia="zh-CN"/>
      <w14:ligatures w14:val="none"/>
    </w:rPr>
  </w:style>
  <w:style w:type="character" w:customStyle="1" w:styleId="af6">
    <w:name w:val="列表段落 字符"/>
    <w:link w:val="af5"/>
    <w:uiPriority w:val="34"/>
    <w:qFormat/>
    <w:locked/>
    <w:rPr>
      <w:rFonts w:ascii="Times New Roman" w:eastAsia="SimSun" w:hAnsi="Times New Roman" w:cs="Times New Roman"/>
      <w:sz w:val="21"/>
      <w:szCs w:val="21"/>
      <w:lang w:eastAsia="zh-CN"/>
      <w14:ligatures w14:val="none"/>
    </w:rPr>
  </w:style>
  <w:style w:type="character" w:customStyle="1" w:styleId="normaltextrun">
    <w:name w:val="normaltextrun"/>
    <w:basedOn w:val="a0"/>
    <w:qFormat/>
  </w:style>
  <w:style w:type="character" w:customStyle="1" w:styleId="scxw130463826">
    <w:name w:val="scxw130463826"/>
    <w:basedOn w:val="a0"/>
  </w:style>
  <w:style w:type="character" w:customStyle="1" w:styleId="eop">
    <w:name w:val="eop"/>
    <w:basedOn w:val="a0"/>
  </w:style>
  <w:style w:type="character" w:customStyle="1" w:styleId="13">
    <w:name w:val="未解析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6">
    <w:name w:val="正文文本 字符"/>
    <w:basedOn w:val="a0"/>
    <w:link w:val="a5"/>
    <w:rPr>
      <w:rFonts w:ascii="Times New Roman" w:eastAsia="SimSun" w:hAnsi="Times New Roman" w:cs="Times New Roman"/>
      <w:sz w:val="21"/>
      <w:szCs w:val="24"/>
      <w:lang w:eastAsia="zh-CN"/>
      <w14:ligatures w14:val="none"/>
    </w:rPr>
  </w:style>
  <w:style w:type="paragraph" w:customStyle="1" w:styleId="14">
    <w:name w:val="修訂1"/>
    <w:hidden/>
    <w:uiPriority w:val="99"/>
    <w:semiHidden/>
    <w:rPr>
      <w:rFonts w:ascii="Times New Roman" w:eastAsia="SimSun" w:hAnsi="Times New Roman" w:cs="Times New Roman"/>
      <w:kern w:val="2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F77C-D04C-4728-8CAA-23C24C30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 S.H. Bao (鮑三華)</dc:creator>
  <cp:lastModifiedBy>Xia Li (李霞)</cp:lastModifiedBy>
  <cp:revision>2</cp:revision>
  <cp:lastPrinted>2024-03-27T03:45:00Z</cp:lastPrinted>
  <dcterms:created xsi:type="dcterms:W3CDTF">2025-03-21T06:08:00Z</dcterms:created>
  <dcterms:modified xsi:type="dcterms:W3CDTF">2025-03-21T06:08:00Z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eyJoZGlkIjoiZjA5ZmRkYzM2YTNhY2UzYTZmMjY0ZmMyZDQ0ZTkyNGMiLCJ1c2VySWQiOiIxOTM5MDU3MjQifQ==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24B69FB69EAE4A99AAAA47F169F184F8_12</vt:lpwstr>
  </property>
</Properties>
</file>