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BB12" w14:textId="79A94A4E" w:rsidR="005352C0" w:rsidRPr="00417FE0" w:rsidRDefault="00565A5B" w:rsidP="004D340A">
      <w:pPr>
        <w:pStyle w:val="1"/>
        <w:tabs>
          <w:tab w:val="left" w:pos="0"/>
        </w:tabs>
        <w:spacing w:after="240" w:line="440" w:lineRule="exact"/>
        <w:jc w:val="center"/>
        <w:rPr>
          <w:rFonts w:ascii="Arial" w:eastAsia="標楷體" w:hAnsi="Arial" w:cs="Arial"/>
          <w:kern w:val="0"/>
          <w:sz w:val="24"/>
          <w:szCs w:val="24"/>
        </w:rPr>
      </w:pPr>
      <w:bookmarkStart w:id="0" w:name="_Hlk112064385"/>
      <w:r w:rsidRPr="00417FE0">
        <w:rPr>
          <w:rFonts w:ascii="Arial" w:eastAsia="標楷體" w:hAnsi="Arial" w:cs="Arial"/>
          <w:sz w:val="44"/>
        </w:rPr>
        <w:t>关于公开征集合作供应商的公告</w:t>
      </w:r>
    </w:p>
    <w:p w14:paraId="202FC3F8" w14:textId="256BE2E9" w:rsidR="005352C0" w:rsidRPr="00BB0835" w:rsidRDefault="00886332" w:rsidP="004D340A">
      <w:pPr>
        <w:widowControl/>
        <w:shd w:val="clear" w:color="auto" w:fill="FFFFFF"/>
        <w:spacing w:line="280" w:lineRule="exact"/>
        <w:ind w:firstLine="420"/>
        <w:jc w:val="left"/>
        <w:rPr>
          <w:rFonts w:ascii="Arial" w:eastAsia="標楷體" w:hAnsi="Arial" w:cs="Arial"/>
          <w:sz w:val="24"/>
          <w:szCs w:val="24"/>
        </w:rPr>
      </w:pPr>
      <w:r w:rsidRPr="00BB0835">
        <w:rPr>
          <w:rFonts w:ascii="Arial" w:eastAsia="標楷體" w:hAnsi="Arial" w:cs="Arial"/>
          <w:kern w:val="0"/>
          <w:sz w:val="24"/>
          <w:szCs w:val="24"/>
        </w:rPr>
        <w:t>为实现与供应商互利共赢，提高采购工作效率与质量，现面向社会公开征集供应商，参与我集团相关项目采购活动，欢迎符合条件的供应商申请加入，现将有关事项公告如下：</w:t>
      </w:r>
    </w:p>
    <w:p w14:paraId="637DC234" w14:textId="36ECBF77" w:rsidR="005352C0" w:rsidRPr="00BB0835" w:rsidRDefault="00886332" w:rsidP="004D340A">
      <w:pPr>
        <w:pStyle w:val="a9"/>
        <w:widowControl/>
        <w:numPr>
          <w:ilvl w:val="0"/>
          <w:numId w:val="3"/>
        </w:numPr>
        <w:shd w:val="clear" w:color="auto" w:fill="FFFFFF"/>
        <w:tabs>
          <w:tab w:val="left" w:pos="567"/>
        </w:tabs>
        <w:spacing w:line="280" w:lineRule="exact"/>
        <w:rPr>
          <w:rFonts w:ascii="Arial" w:eastAsia="標楷體" w:hAnsi="Arial" w:cs="Arial"/>
          <w:b/>
          <w:bCs/>
          <w:kern w:val="0"/>
          <w:sz w:val="24"/>
          <w:szCs w:val="24"/>
          <w:shd w:val="clear" w:color="auto" w:fill="FFFFFF"/>
        </w:rPr>
      </w:pPr>
      <w:r w:rsidRPr="00BB0835">
        <w:rPr>
          <w:rFonts w:ascii="Arial" w:eastAsia="標楷體" w:hAnsi="Arial" w:cs="Arial"/>
          <w:b/>
          <w:bCs/>
          <w:kern w:val="0"/>
          <w:sz w:val="24"/>
          <w:szCs w:val="24"/>
          <w:shd w:val="clear" w:color="auto" w:fill="FFFFFF"/>
        </w:rPr>
        <w:t>项目概况</w:t>
      </w:r>
    </w:p>
    <w:p w14:paraId="6881AC9F" w14:textId="48F0CA89" w:rsidR="00F539D5" w:rsidRPr="00BB0835" w:rsidRDefault="00886332" w:rsidP="004D340A">
      <w:pPr>
        <w:pStyle w:val="2"/>
        <w:spacing w:line="280" w:lineRule="exact"/>
        <w:ind w:leftChars="0" w:left="420" w:firstLineChars="0" w:firstLine="0"/>
        <w:rPr>
          <w:rFonts w:ascii="Arial" w:eastAsia="標楷體" w:hAnsi="Arial" w:cs="Arial"/>
          <w:sz w:val="24"/>
          <w:szCs w:val="24"/>
        </w:rPr>
      </w:pPr>
      <w:r w:rsidRPr="00BB0835">
        <w:rPr>
          <w:rFonts w:ascii="Arial" w:eastAsia="標楷體" w:hAnsi="Arial" w:cs="Arial"/>
          <w:sz w:val="24"/>
          <w:szCs w:val="24"/>
        </w:rPr>
        <w:t>富士康将在昆山园区新建储能电站，该项目需</w:t>
      </w:r>
      <w:r w:rsidRPr="00BB0835">
        <w:rPr>
          <w:rFonts w:ascii="Arial" w:eastAsia="標楷體" w:hAnsi="Arial" w:cs="Arial"/>
          <w:sz w:val="24"/>
          <w:szCs w:val="24"/>
        </w:rPr>
        <w:t>EPC</w:t>
      </w:r>
      <w:r w:rsidRPr="00BB0835">
        <w:rPr>
          <w:rFonts w:ascii="Arial" w:eastAsia="標楷體" w:hAnsi="Arial" w:cs="Arial"/>
          <w:sz w:val="24"/>
          <w:szCs w:val="24"/>
        </w:rPr>
        <w:t>工程总承包：</w:t>
      </w:r>
    </w:p>
    <w:p w14:paraId="2F535B68" w14:textId="1A44ED72" w:rsidR="00CA3F1B" w:rsidRPr="00BB0835" w:rsidRDefault="00886332" w:rsidP="00CA3F1B">
      <w:pPr>
        <w:pStyle w:val="a9"/>
        <w:numPr>
          <w:ilvl w:val="1"/>
          <w:numId w:val="7"/>
        </w:numPr>
        <w:spacing w:line="280" w:lineRule="exact"/>
        <w:rPr>
          <w:rFonts w:ascii="Arial" w:eastAsia="標楷體" w:hAnsi="Arial" w:cs="Arial"/>
          <w:sz w:val="24"/>
          <w:szCs w:val="24"/>
        </w:rPr>
      </w:pPr>
      <w:r w:rsidRPr="00BB0835">
        <w:rPr>
          <w:rFonts w:ascii="Arial" w:eastAsia="標楷體" w:hAnsi="Arial" w:cs="Arial"/>
          <w:sz w:val="24"/>
          <w:szCs w:val="24"/>
        </w:rPr>
        <w:t>建设内容：建设</w:t>
      </w:r>
      <w:r w:rsidRPr="00BB0835">
        <w:rPr>
          <w:rFonts w:ascii="Arial" w:eastAsia="標楷體" w:hAnsi="Arial" w:cs="Arial"/>
          <w:sz w:val="24"/>
          <w:szCs w:val="24"/>
        </w:rPr>
        <w:t xml:space="preserve"> 8.64 MW</w:t>
      </w:r>
      <w:r w:rsidR="00BB0835">
        <w:rPr>
          <w:rFonts w:ascii="Arial" w:eastAsia="DengXian" w:hAnsi="Arial" w:cs="Arial" w:hint="eastAsia"/>
          <w:sz w:val="24"/>
          <w:szCs w:val="24"/>
        </w:rPr>
        <w:t xml:space="preserve"> </w:t>
      </w:r>
      <w:r w:rsidRPr="00BB0835">
        <w:rPr>
          <w:rFonts w:ascii="Arial" w:eastAsia="標楷體" w:hAnsi="Arial" w:cs="Arial"/>
          <w:sz w:val="24"/>
          <w:szCs w:val="24"/>
        </w:rPr>
        <w:t>/ 17.28 MWh</w:t>
      </w:r>
      <w:r w:rsidRPr="00BB0835">
        <w:rPr>
          <w:rFonts w:ascii="Arial" w:eastAsia="標楷體" w:hAnsi="Arial" w:cs="Arial"/>
          <w:sz w:val="24"/>
          <w:szCs w:val="24"/>
        </w:rPr>
        <w:t>储能电站一座</w:t>
      </w:r>
    </w:p>
    <w:p w14:paraId="249439BF" w14:textId="3DB08E6F" w:rsidR="00F539D5" w:rsidRPr="00BB0835" w:rsidRDefault="00886332" w:rsidP="004D340A">
      <w:pPr>
        <w:pStyle w:val="a9"/>
        <w:numPr>
          <w:ilvl w:val="1"/>
          <w:numId w:val="7"/>
        </w:numPr>
        <w:spacing w:line="280" w:lineRule="exact"/>
        <w:rPr>
          <w:rFonts w:ascii="Arial" w:eastAsia="標楷體" w:hAnsi="Arial" w:cs="Arial"/>
          <w:sz w:val="24"/>
          <w:szCs w:val="24"/>
        </w:rPr>
      </w:pPr>
      <w:r w:rsidRPr="00BB0835">
        <w:rPr>
          <w:rFonts w:ascii="Arial" w:eastAsia="標楷體" w:hAnsi="Arial" w:cs="Arial"/>
          <w:sz w:val="24"/>
          <w:szCs w:val="24"/>
        </w:rPr>
        <w:t>建设地点：江苏省苏州市昆山市南淞路</w:t>
      </w:r>
      <w:r w:rsidRPr="00BB0835">
        <w:rPr>
          <w:rFonts w:ascii="Arial" w:eastAsia="標楷體" w:hAnsi="Arial" w:cs="Arial"/>
          <w:sz w:val="24"/>
          <w:szCs w:val="24"/>
        </w:rPr>
        <w:t>299</w:t>
      </w:r>
      <w:r w:rsidRPr="00BB0835">
        <w:rPr>
          <w:rFonts w:ascii="Arial" w:eastAsia="標楷體" w:hAnsi="Arial" w:cs="Arial"/>
          <w:sz w:val="24"/>
          <w:szCs w:val="24"/>
        </w:rPr>
        <w:t>号富士康昆山工业园区</w:t>
      </w:r>
    </w:p>
    <w:p w14:paraId="398FCB7C" w14:textId="161A766C" w:rsidR="007C6DC5" w:rsidRPr="00BB0835" w:rsidRDefault="00886332" w:rsidP="004D340A">
      <w:pPr>
        <w:pStyle w:val="a9"/>
        <w:numPr>
          <w:ilvl w:val="1"/>
          <w:numId w:val="7"/>
        </w:numPr>
        <w:spacing w:line="280" w:lineRule="exact"/>
        <w:rPr>
          <w:rFonts w:ascii="Arial" w:eastAsia="標楷體" w:hAnsi="Arial" w:cs="Arial"/>
          <w:sz w:val="24"/>
          <w:szCs w:val="24"/>
        </w:rPr>
      </w:pPr>
      <w:r w:rsidRPr="00BB0835">
        <w:rPr>
          <w:rFonts w:ascii="Arial" w:eastAsia="標楷體" w:hAnsi="Arial" w:cs="Arial"/>
          <w:sz w:val="24"/>
          <w:szCs w:val="24"/>
        </w:rPr>
        <w:t>工程范围</w:t>
      </w:r>
      <w:r w:rsidRPr="00BB0835">
        <w:rPr>
          <w:rFonts w:ascii="Arial" w:eastAsia="標楷體" w:hAnsi="Arial" w:cs="Arial"/>
          <w:sz w:val="24"/>
          <w:szCs w:val="24"/>
        </w:rPr>
        <w:t>(</w:t>
      </w:r>
      <w:r w:rsidRPr="00BB0835">
        <w:rPr>
          <w:rFonts w:ascii="Arial" w:eastAsia="標楷體" w:hAnsi="Arial" w:cs="Arial"/>
          <w:sz w:val="24"/>
          <w:szCs w:val="24"/>
        </w:rPr>
        <w:t>包含但不限于</w:t>
      </w:r>
      <w:r w:rsidRPr="00BB0835">
        <w:rPr>
          <w:rFonts w:ascii="Arial" w:eastAsia="標楷體" w:hAnsi="Arial" w:cs="Arial"/>
          <w:sz w:val="24"/>
          <w:szCs w:val="24"/>
        </w:rPr>
        <w:t>)</w:t>
      </w:r>
      <w:r w:rsidRPr="00BB0835">
        <w:rPr>
          <w:rFonts w:ascii="Arial" w:eastAsia="標楷體" w:hAnsi="Arial" w:cs="Arial"/>
          <w:sz w:val="24"/>
          <w:szCs w:val="24"/>
        </w:rPr>
        <w:t>：</w:t>
      </w:r>
    </w:p>
    <w:p w14:paraId="4EC85984" w14:textId="103DCCB4" w:rsidR="007C6DC5" w:rsidRPr="00BB0835" w:rsidRDefault="00886332" w:rsidP="004D340A">
      <w:pPr>
        <w:pStyle w:val="a9"/>
        <w:numPr>
          <w:ilvl w:val="2"/>
          <w:numId w:val="7"/>
        </w:numPr>
        <w:tabs>
          <w:tab w:val="left" w:pos="1560"/>
        </w:tabs>
        <w:spacing w:line="280" w:lineRule="exact"/>
        <w:ind w:hanging="425"/>
        <w:rPr>
          <w:rFonts w:ascii="Arial" w:eastAsia="標楷體" w:hAnsi="Arial" w:cs="Arial"/>
          <w:sz w:val="24"/>
          <w:szCs w:val="24"/>
        </w:rPr>
      </w:pPr>
      <w:r w:rsidRPr="00BB0835">
        <w:rPr>
          <w:rFonts w:ascii="Arial" w:eastAsia="標楷體" w:hAnsi="Arial" w:cs="Arial"/>
          <w:bCs/>
          <w:color w:val="000000" w:themeColor="text1"/>
          <w:sz w:val="24"/>
          <w:szCs w:val="24"/>
        </w:rPr>
        <w:t>勘察设计</w:t>
      </w:r>
    </w:p>
    <w:p w14:paraId="14FBA237" w14:textId="2DE2C319" w:rsidR="00525A11" w:rsidRPr="00BB0835" w:rsidRDefault="00886332" w:rsidP="004D340A">
      <w:pPr>
        <w:pStyle w:val="a9"/>
        <w:numPr>
          <w:ilvl w:val="2"/>
          <w:numId w:val="7"/>
        </w:numPr>
        <w:tabs>
          <w:tab w:val="left" w:pos="1560"/>
        </w:tabs>
        <w:spacing w:line="280" w:lineRule="exact"/>
        <w:ind w:hanging="425"/>
        <w:rPr>
          <w:rFonts w:ascii="Arial" w:eastAsia="標楷體" w:hAnsi="Arial" w:cs="Arial"/>
          <w:sz w:val="24"/>
          <w:szCs w:val="24"/>
        </w:rPr>
      </w:pPr>
      <w:r w:rsidRPr="00BB0835">
        <w:rPr>
          <w:rFonts w:ascii="Arial" w:eastAsia="標楷體" w:hAnsi="Arial" w:cs="Arial"/>
          <w:sz w:val="24"/>
          <w:szCs w:val="24"/>
        </w:rPr>
        <w:t>报建报批</w:t>
      </w:r>
    </w:p>
    <w:p w14:paraId="68CB119D" w14:textId="6F636847" w:rsidR="00525A11" w:rsidRPr="00BB0835" w:rsidRDefault="00886332" w:rsidP="004D340A">
      <w:pPr>
        <w:pStyle w:val="a9"/>
        <w:numPr>
          <w:ilvl w:val="2"/>
          <w:numId w:val="7"/>
        </w:numPr>
        <w:tabs>
          <w:tab w:val="left" w:pos="1560"/>
        </w:tabs>
        <w:spacing w:line="280" w:lineRule="exact"/>
        <w:ind w:hanging="425"/>
        <w:rPr>
          <w:rFonts w:ascii="Arial" w:eastAsia="標楷體" w:hAnsi="Arial" w:cs="Arial"/>
          <w:sz w:val="24"/>
          <w:szCs w:val="24"/>
        </w:rPr>
      </w:pPr>
      <w:r w:rsidRPr="00BB0835">
        <w:rPr>
          <w:rFonts w:ascii="Arial" w:eastAsia="標楷體" w:hAnsi="Arial" w:cs="Arial"/>
          <w:sz w:val="24"/>
          <w:szCs w:val="24"/>
        </w:rPr>
        <w:t>土建工程</w:t>
      </w:r>
    </w:p>
    <w:p w14:paraId="675E5728" w14:textId="53A44F99" w:rsidR="00525A11" w:rsidRPr="00BB0835" w:rsidRDefault="00886332" w:rsidP="004D340A">
      <w:pPr>
        <w:pStyle w:val="a9"/>
        <w:numPr>
          <w:ilvl w:val="2"/>
          <w:numId w:val="7"/>
        </w:numPr>
        <w:tabs>
          <w:tab w:val="left" w:pos="1560"/>
        </w:tabs>
        <w:spacing w:line="280" w:lineRule="exact"/>
        <w:ind w:hanging="425"/>
        <w:rPr>
          <w:rFonts w:ascii="Arial" w:eastAsia="標楷體" w:hAnsi="Arial" w:cs="Arial"/>
          <w:sz w:val="24"/>
          <w:szCs w:val="24"/>
        </w:rPr>
      </w:pPr>
      <w:r w:rsidRPr="00BB0835">
        <w:rPr>
          <w:rFonts w:ascii="Arial" w:eastAsia="標楷體" w:hAnsi="Arial" w:cs="Arial"/>
          <w:sz w:val="24"/>
          <w:szCs w:val="24"/>
        </w:rPr>
        <w:t>消防工程</w:t>
      </w:r>
    </w:p>
    <w:p w14:paraId="4BD666D1" w14:textId="618E7852" w:rsidR="00525A11" w:rsidRPr="00BB0835" w:rsidRDefault="00886332" w:rsidP="004D340A">
      <w:pPr>
        <w:pStyle w:val="a9"/>
        <w:numPr>
          <w:ilvl w:val="2"/>
          <w:numId w:val="7"/>
        </w:numPr>
        <w:tabs>
          <w:tab w:val="left" w:pos="1560"/>
        </w:tabs>
        <w:spacing w:line="280" w:lineRule="exact"/>
        <w:ind w:hanging="425"/>
        <w:rPr>
          <w:rFonts w:ascii="Arial" w:eastAsia="標楷體" w:hAnsi="Arial" w:cs="Arial"/>
          <w:sz w:val="24"/>
          <w:szCs w:val="24"/>
        </w:rPr>
      </w:pPr>
      <w:r w:rsidRPr="00BB0835">
        <w:rPr>
          <w:rFonts w:ascii="Arial" w:eastAsia="標楷體" w:hAnsi="Arial" w:cs="Arial"/>
          <w:sz w:val="24"/>
          <w:szCs w:val="24"/>
        </w:rPr>
        <w:t>视频监控</w:t>
      </w:r>
    </w:p>
    <w:p w14:paraId="79754E57" w14:textId="31AAD687" w:rsidR="00525A11" w:rsidRPr="00BB0835" w:rsidRDefault="00886332" w:rsidP="004D340A">
      <w:pPr>
        <w:pStyle w:val="a9"/>
        <w:numPr>
          <w:ilvl w:val="2"/>
          <w:numId w:val="7"/>
        </w:numPr>
        <w:tabs>
          <w:tab w:val="left" w:pos="1560"/>
        </w:tabs>
        <w:spacing w:line="280" w:lineRule="exact"/>
        <w:ind w:hanging="425"/>
        <w:rPr>
          <w:rFonts w:ascii="Arial" w:eastAsia="標楷體" w:hAnsi="Arial" w:cs="Arial"/>
          <w:sz w:val="24"/>
          <w:szCs w:val="24"/>
        </w:rPr>
      </w:pPr>
      <w:r w:rsidRPr="00BB0835">
        <w:rPr>
          <w:rFonts w:ascii="Arial" w:eastAsia="標楷體" w:hAnsi="Arial" w:cs="Arial"/>
          <w:sz w:val="24"/>
          <w:szCs w:val="24"/>
        </w:rPr>
        <w:t>设备安装</w:t>
      </w:r>
    </w:p>
    <w:p w14:paraId="14E9EDCF" w14:textId="1CAB7559" w:rsidR="00CA3F1B" w:rsidRPr="00BB0835" w:rsidRDefault="00BB0835" w:rsidP="004D340A">
      <w:pPr>
        <w:pStyle w:val="a9"/>
        <w:numPr>
          <w:ilvl w:val="2"/>
          <w:numId w:val="7"/>
        </w:numPr>
        <w:tabs>
          <w:tab w:val="left" w:pos="1560"/>
        </w:tabs>
        <w:spacing w:line="280" w:lineRule="exact"/>
        <w:ind w:hanging="425"/>
        <w:rPr>
          <w:rFonts w:ascii="Arial" w:eastAsia="標楷體" w:hAnsi="Arial" w:cs="Arial"/>
          <w:sz w:val="24"/>
          <w:szCs w:val="24"/>
        </w:rPr>
      </w:pPr>
      <w:r w:rsidRPr="00BB0835">
        <w:rPr>
          <w:rFonts w:ascii="Arial" w:eastAsia="標楷體" w:hAnsi="Arial" w:cs="Arial"/>
          <w:sz w:val="24"/>
          <w:szCs w:val="24"/>
        </w:rPr>
        <w:t>并网验收</w:t>
      </w:r>
    </w:p>
    <w:p w14:paraId="41BAC80E" w14:textId="1F9640EB" w:rsidR="00F539D5" w:rsidRPr="00BB0835" w:rsidRDefault="00886332" w:rsidP="004D340A">
      <w:pPr>
        <w:pStyle w:val="a9"/>
        <w:widowControl/>
        <w:numPr>
          <w:ilvl w:val="1"/>
          <w:numId w:val="7"/>
        </w:numPr>
        <w:shd w:val="clear" w:color="auto" w:fill="FFFFFF"/>
        <w:spacing w:line="280" w:lineRule="exact"/>
        <w:rPr>
          <w:rFonts w:ascii="Arial" w:eastAsia="標楷體" w:hAnsi="Arial" w:cs="Arial"/>
          <w:sz w:val="24"/>
          <w:szCs w:val="24"/>
        </w:rPr>
      </w:pPr>
      <w:r w:rsidRPr="00BB0835">
        <w:rPr>
          <w:rFonts w:ascii="Arial" w:eastAsia="標楷體" w:hAnsi="Arial" w:cs="Arial"/>
          <w:sz w:val="24"/>
          <w:szCs w:val="24"/>
        </w:rPr>
        <w:t>收到中标通知后</w:t>
      </w:r>
      <w:r w:rsidRPr="00BB0835">
        <w:rPr>
          <w:rFonts w:ascii="Arial" w:eastAsia="標楷體" w:hAnsi="Arial" w:cs="Arial"/>
          <w:sz w:val="24"/>
          <w:szCs w:val="24"/>
        </w:rPr>
        <w:t>1</w:t>
      </w:r>
      <w:r w:rsidR="00393AAE" w:rsidRPr="00BB0835">
        <w:rPr>
          <w:rFonts w:ascii="Arial" w:eastAsia="標楷體" w:hAnsi="Arial" w:cs="Arial"/>
          <w:sz w:val="24"/>
          <w:szCs w:val="24"/>
        </w:rPr>
        <w:t>80</w:t>
      </w:r>
      <w:r w:rsidRPr="00BB0835">
        <w:rPr>
          <w:rFonts w:ascii="Arial" w:eastAsia="標楷體" w:hAnsi="Arial" w:cs="Arial"/>
          <w:sz w:val="24"/>
          <w:szCs w:val="24"/>
        </w:rPr>
        <w:t>日内完成储能电站并网。</w:t>
      </w:r>
    </w:p>
    <w:p w14:paraId="64677FE1" w14:textId="77777777" w:rsidR="008A3D9D" w:rsidRPr="00BB0835" w:rsidRDefault="008A3D9D" w:rsidP="008A3D9D">
      <w:pPr>
        <w:pStyle w:val="a9"/>
        <w:widowControl/>
        <w:shd w:val="clear" w:color="auto" w:fill="FFFFFF"/>
        <w:spacing w:line="280" w:lineRule="exact"/>
        <w:ind w:left="992"/>
        <w:rPr>
          <w:rFonts w:ascii="Arial" w:eastAsia="標楷體" w:hAnsi="Arial" w:cs="Arial"/>
          <w:sz w:val="24"/>
          <w:szCs w:val="24"/>
        </w:rPr>
      </w:pPr>
    </w:p>
    <w:p w14:paraId="0B2109DF" w14:textId="089A93AE" w:rsidR="007C6DC5" w:rsidRPr="00BB0835" w:rsidRDefault="00886332" w:rsidP="004D340A">
      <w:pPr>
        <w:widowControl/>
        <w:shd w:val="clear" w:color="auto" w:fill="FFFFFF"/>
        <w:spacing w:line="280" w:lineRule="exact"/>
        <w:jc w:val="left"/>
        <w:rPr>
          <w:rFonts w:ascii="Arial" w:eastAsia="標楷體" w:hAnsi="Arial" w:cs="Arial"/>
          <w:sz w:val="24"/>
          <w:szCs w:val="24"/>
        </w:rPr>
      </w:pPr>
      <w:bookmarkStart w:id="1" w:name="_Toc28359090"/>
      <w:bookmarkStart w:id="2" w:name="_Toc28359013"/>
      <w:bookmarkStart w:id="3" w:name="_Toc35393630"/>
      <w:bookmarkStart w:id="4" w:name="_Toc35393799"/>
      <w:bookmarkStart w:id="5" w:name="_Toc35393631"/>
      <w:bookmarkStart w:id="6" w:name="_Toc35393800"/>
      <w:bookmarkEnd w:id="1"/>
      <w:bookmarkEnd w:id="2"/>
      <w:bookmarkEnd w:id="3"/>
      <w:bookmarkEnd w:id="4"/>
      <w:bookmarkEnd w:id="5"/>
      <w:bookmarkEnd w:id="6"/>
      <w:r w:rsidRPr="00BB0835">
        <w:rPr>
          <w:rFonts w:ascii="Arial" w:eastAsia="標楷體" w:hAnsi="Arial" w:cs="Arial"/>
          <w:b/>
          <w:bCs/>
          <w:kern w:val="0"/>
          <w:sz w:val="24"/>
          <w:szCs w:val="24"/>
          <w:shd w:val="clear" w:color="auto" w:fill="FFFFFF"/>
        </w:rPr>
        <w:t>二、申请人的资格要求：</w:t>
      </w:r>
    </w:p>
    <w:p w14:paraId="6C1AFF33" w14:textId="78C3D0C8" w:rsidR="00525A11" w:rsidRPr="00BB0835" w:rsidRDefault="00886332" w:rsidP="004D340A">
      <w:pPr>
        <w:pStyle w:val="a9"/>
        <w:widowControl/>
        <w:numPr>
          <w:ilvl w:val="1"/>
          <w:numId w:val="12"/>
        </w:numPr>
        <w:shd w:val="clear" w:color="auto" w:fill="FFFFFF"/>
        <w:tabs>
          <w:tab w:val="left" w:pos="1276"/>
        </w:tabs>
        <w:spacing w:line="280" w:lineRule="exact"/>
        <w:jc w:val="left"/>
        <w:rPr>
          <w:rFonts w:ascii="Arial" w:eastAsia="標楷體" w:hAnsi="Arial" w:cs="Arial"/>
          <w:sz w:val="24"/>
          <w:szCs w:val="24"/>
        </w:rPr>
      </w:pPr>
      <w:r w:rsidRPr="00BB0835">
        <w:rPr>
          <w:rFonts w:ascii="Arial" w:eastAsia="標楷體" w:hAnsi="Arial" w:cs="Arial"/>
          <w:bCs/>
          <w:color w:val="000000" w:themeColor="text1"/>
          <w:sz w:val="24"/>
          <w:szCs w:val="24"/>
        </w:rPr>
        <w:t>投标人须具有独立法人资格，具有有效的营业执照、注册资金不低于</w:t>
      </w:r>
      <w:r w:rsidRPr="00BB0835">
        <w:rPr>
          <w:rFonts w:ascii="Arial" w:eastAsia="標楷體" w:hAnsi="Arial" w:cs="Arial"/>
          <w:bCs/>
          <w:color w:val="000000" w:themeColor="text1"/>
          <w:sz w:val="24"/>
          <w:szCs w:val="24"/>
        </w:rPr>
        <w:t>1000</w:t>
      </w:r>
      <w:r w:rsidRPr="00BB0835">
        <w:rPr>
          <w:rFonts w:ascii="Arial" w:eastAsia="標楷體" w:hAnsi="Arial" w:cs="Arial"/>
          <w:bCs/>
          <w:color w:val="000000" w:themeColor="text1"/>
          <w:sz w:val="24"/>
          <w:szCs w:val="24"/>
        </w:rPr>
        <w:t>万人民币，实缴资本不低于</w:t>
      </w:r>
      <w:r w:rsidRPr="00BB0835">
        <w:rPr>
          <w:rFonts w:ascii="Arial" w:eastAsia="標楷體" w:hAnsi="Arial" w:cs="Arial"/>
          <w:bCs/>
          <w:color w:val="000000" w:themeColor="text1"/>
          <w:sz w:val="24"/>
          <w:szCs w:val="24"/>
        </w:rPr>
        <w:t>300</w:t>
      </w:r>
      <w:r w:rsidRPr="00BB0835">
        <w:rPr>
          <w:rFonts w:ascii="Arial" w:eastAsia="標楷體" w:hAnsi="Arial" w:cs="Arial"/>
          <w:bCs/>
          <w:color w:val="000000" w:themeColor="text1"/>
          <w:sz w:val="24"/>
          <w:szCs w:val="24"/>
        </w:rPr>
        <w:t>万人民币。</w:t>
      </w:r>
    </w:p>
    <w:p w14:paraId="2A257362" w14:textId="6AEDFD08" w:rsidR="00525A11" w:rsidRPr="00BB0835" w:rsidRDefault="00886332" w:rsidP="004D340A">
      <w:pPr>
        <w:pStyle w:val="a9"/>
        <w:widowControl/>
        <w:numPr>
          <w:ilvl w:val="1"/>
          <w:numId w:val="12"/>
        </w:numPr>
        <w:shd w:val="clear" w:color="auto" w:fill="FFFFFF"/>
        <w:tabs>
          <w:tab w:val="left" w:pos="1276"/>
        </w:tabs>
        <w:spacing w:line="280" w:lineRule="exact"/>
        <w:jc w:val="left"/>
        <w:rPr>
          <w:rFonts w:ascii="Arial" w:eastAsia="標楷體" w:hAnsi="Arial" w:cs="Arial"/>
          <w:sz w:val="24"/>
          <w:szCs w:val="24"/>
        </w:rPr>
      </w:pPr>
      <w:r w:rsidRPr="00BB0835">
        <w:rPr>
          <w:rFonts w:ascii="Arial" w:eastAsia="標楷體" w:hAnsi="Arial" w:cs="Arial"/>
          <w:color w:val="000000" w:themeColor="text1"/>
          <w:sz w:val="24"/>
          <w:szCs w:val="24"/>
        </w:rPr>
        <w:t>投标人须具有建设行政主管部门核发的电力工程施工总承包三级及以上资质，或输变电工程专业承包三级及以上资质；并具有在有</w:t>
      </w:r>
      <w:r w:rsidRPr="00BB0835">
        <w:rPr>
          <w:rFonts w:ascii="Arial" w:eastAsia="標楷體" w:hAnsi="Arial" w:cs="Arial"/>
          <w:color w:val="000000" w:themeColor="text1"/>
          <w:spacing w:val="-3"/>
          <w:sz w:val="24"/>
          <w:szCs w:val="24"/>
        </w:rPr>
        <w:t>效期内的</w:t>
      </w:r>
      <w:r w:rsidRPr="00BB0835">
        <w:rPr>
          <w:rFonts w:ascii="Arial" w:eastAsia="標楷體" w:hAnsi="Arial" w:cs="Arial"/>
          <w:color w:val="000000" w:themeColor="text1"/>
          <w:sz w:val="24"/>
          <w:szCs w:val="24"/>
        </w:rPr>
        <w:t>安全生产许可证</w:t>
      </w:r>
      <w:r w:rsidRPr="00BB0835">
        <w:rPr>
          <w:rFonts w:ascii="Arial" w:eastAsia="標楷體" w:hAnsi="Arial" w:cs="Arial"/>
          <w:color w:val="000000" w:themeColor="text1"/>
          <w:spacing w:val="-3"/>
          <w:sz w:val="24"/>
          <w:szCs w:val="24"/>
        </w:rPr>
        <w:t>。</w:t>
      </w:r>
    </w:p>
    <w:p w14:paraId="1BC239E5" w14:textId="2DCA0115" w:rsidR="00525A11" w:rsidRPr="00BB0835" w:rsidRDefault="00886332" w:rsidP="004D340A">
      <w:pPr>
        <w:pStyle w:val="a9"/>
        <w:widowControl/>
        <w:numPr>
          <w:ilvl w:val="1"/>
          <w:numId w:val="12"/>
        </w:numPr>
        <w:shd w:val="clear" w:color="auto" w:fill="FFFFFF"/>
        <w:tabs>
          <w:tab w:val="left" w:pos="1276"/>
        </w:tabs>
        <w:spacing w:line="280" w:lineRule="exact"/>
        <w:jc w:val="left"/>
        <w:rPr>
          <w:rFonts w:ascii="Arial" w:eastAsia="標楷體" w:hAnsi="Arial" w:cs="Arial"/>
          <w:sz w:val="24"/>
          <w:szCs w:val="24"/>
        </w:rPr>
      </w:pPr>
      <w:r w:rsidRPr="00BB0835">
        <w:rPr>
          <w:rFonts w:ascii="Arial" w:eastAsia="標楷體" w:hAnsi="Arial" w:cs="Arial"/>
          <w:color w:val="000000" w:themeColor="text1"/>
          <w:sz w:val="24"/>
          <w:szCs w:val="24"/>
        </w:rPr>
        <w:t>投标人须具备建设行政主管部门颁发的工程设计</w:t>
      </w:r>
      <w:r w:rsidRPr="00BB0835">
        <w:rPr>
          <w:rFonts w:ascii="Arial" w:eastAsia="標楷體" w:hAnsi="Arial" w:cs="Arial"/>
          <w:color w:val="000000" w:themeColor="text1"/>
          <w:kern w:val="0"/>
          <w:sz w:val="24"/>
          <w:szCs w:val="24"/>
          <w:lang w:bidi="ar"/>
        </w:rPr>
        <w:t>电力行业（新能源发电或变电工程或送电工程）专业乙级</w:t>
      </w:r>
      <w:r w:rsidRPr="00BB0835">
        <w:rPr>
          <w:rFonts w:ascii="Arial" w:eastAsia="標楷體" w:hAnsi="Arial" w:cs="Arial"/>
          <w:color w:val="000000" w:themeColor="text1"/>
          <w:sz w:val="24"/>
          <w:szCs w:val="24"/>
        </w:rPr>
        <w:t>及</w:t>
      </w:r>
      <w:r w:rsidRPr="00BB0835">
        <w:rPr>
          <w:rFonts w:ascii="Arial" w:eastAsia="標楷體" w:hAnsi="Arial" w:cs="Arial"/>
          <w:color w:val="000000" w:themeColor="text1"/>
          <w:kern w:val="0"/>
          <w:sz w:val="24"/>
          <w:szCs w:val="24"/>
          <w:lang w:bidi="ar"/>
        </w:rPr>
        <w:t>以上资质、或工程设计</w:t>
      </w:r>
      <w:r w:rsidRPr="00BB0835">
        <w:rPr>
          <w:rFonts w:ascii="Arial" w:eastAsia="標楷體" w:hAnsi="Arial" w:cs="Arial"/>
          <w:color w:val="000000" w:themeColor="text1"/>
          <w:spacing w:val="-3"/>
          <w:sz w:val="24"/>
          <w:szCs w:val="24"/>
        </w:rPr>
        <w:t>电力行业乙级</w:t>
      </w:r>
      <w:r w:rsidRPr="00BB0835">
        <w:rPr>
          <w:rFonts w:ascii="Arial" w:eastAsia="標楷體" w:hAnsi="Arial" w:cs="Arial"/>
          <w:color w:val="000000" w:themeColor="text1"/>
          <w:sz w:val="24"/>
          <w:szCs w:val="24"/>
        </w:rPr>
        <w:t>及</w:t>
      </w:r>
      <w:r w:rsidRPr="00BB0835">
        <w:rPr>
          <w:rFonts w:ascii="Arial" w:eastAsia="標楷體" w:hAnsi="Arial" w:cs="Arial"/>
          <w:color w:val="000000" w:themeColor="text1"/>
          <w:spacing w:val="-3"/>
          <w:sz w:val="24"/>
          <w:szCs w:val="24"/>
        </w:rPr>
        <w:t>以上资质、或</w:t>
      </w:r>
      <w:r w:rsidRPr="00BB0835">
        <w:rPr>
          <w:rFonts w:ascii="Arial" w:eastAsia="標楷體" w:hAnsi="Arial" w:cs="Arial"/>
          <w:color w:val="000000" w:themeColor="text1"/>
          <w:sz w:val="24"/>
          <w:szCs w:val="24"/>
        </w:rPr>
        <w:t>工程设计综合资质甲级。</w:t>
      </w:r>
    </w:p>
    <w:p w14:paraId="3E335E6B" w14:textId="2414E54C" w:rsidR="00525A11" w:rsidRPr="00BB0835" w:rsidRDefault="00886332" w:rsidP="004D340A">
      <w:pPr>
        <w:pStyle w:val="a9"/>
        <w:widowControl/>
        <w:numPr>
          <w:ilvl w:val="1"/>
          <w:numId w:val="12"/>
        </w:numPr>
        <w:shd w:val="clear" w:color="auto" w:fill="FFFFFF"/>
        <w:tabs>
          <w:tab w:val="left" w:pos="1276"/>
        </w:tabs>
        <w:spacing w:line="280" w:lineRule="exact"/>
        <w:jc w:val="left"/>
        <w:rPr>
          <w:rFonts w:ascii="Arial" w:eastAsia="標楷體" w:hAnsi="Arial" w:cs="Arial"/>
          <w:sz w:val="24"/>
          <w:szCs w:val="24"/>
        </w:rPr>
      </w:pPr>
      <w:r w:rsidRPr="00BB0835">
        <w:rPr>
          <w:rFonts w:ascii="Arial" w:eastAsia="標楷體" w:hAnsi="Arial" w:cs="Arial"/>
          <w:color w:val="000000" w:themeColor="text1"/>
          <w:sz w:val="24"/>
          <w:szCs w:val="24"/>
        </w:rPr>
        <w:t>具有承装（修、试）电力设施许可证书：（承装类、承修类、承试类）四级及以上资质。</w:t>
      </w:r>
    </w:p>
    <w:p w14:paraId="76A91407" w14:textId="48085EF8" w:rsidR="00525A11" w:rsidRPr="00BB0835" w:rsidRDefault="00886332" w:rsidP="00D54112">
      <w:pPr>
        <w:pStyle w:val="a9"/>
        <w:widowControl/>
        <w:numPr>
          <w:ilvl w:val="1"/>
          <w:numId w:val="12"/>
        </w:numPr>
        <w:shd w:val="clear" w:color="auto" w:fill="FFFFFF"/>
        <w:tabs>
          <w:tab w:val="left" w:pos="1276"/>
        </w:tabs>
        <w:spacing w:line="280" w:lineRule="exact"/>
        <w:jc w:val="left"/>
        <w:rPr>
          <w:rFonts w:ascii="Arial" w:eastAsia="標楷體" w:hAnsi="Arial" w:cs="Arial"/>
          <w:kern w:val="0"/>
          <w:sz w:val="24"/>
          <w:szCs w:val="24"/>
          <w:shd w:val="clear" w:color="auto" w:fill="FFFFFF"/>
        </w:rPr>
      </w:pPr>
      <w:r w:rsidRPr="00BB0835">
        <w:rPr>
          <w:rFonts w:ascii="Arial" w:eastAsia="標楷體" w:hAnsi="Arial" w:cs="Arial"/>
          <w:kern w:val="0"/>
          <w:sz w:val="24"/>
          <w:szCs w:val="24"/>
          <w:shd w:val="clear" w:color="auto" w:fill="FFFFFF"/>
        </w:rPr>
        <w:t>本公司</w:t>
      </w:r>
      <w:r w:rsidR="00542A17" w:rsidRPr="00BB0835">
        <w:rPr>
          <w:rFonts w:ascii="Arial" w:eastAsia="標楷體" w:hAnsi="Arial" w:cs="Arial"/>
          <w:color w:val="000000"/>
          <w:sz w:val="24"/>
          <w:szCs w:val="24"/>
        </w:rPr>
        <w:t>拟派项目经理</w:t>
      </w:r>
      <w:r w:rsidR="00542A17" w:rsidRPr="00BB0835">
        <w:rPr>
          <w:rFonts w:ascii="Arial" w:eastAsia="標楷體" w:hAnsi="Arial" w:cs="Arial"/>
          <w:color w:val="000000"/>
          <w:sz w:val="24"/>
          <w:szCs w:val="24"/>
        </w:rPr>
        <w:t>須</w:t>
      </w:r>
      <w:r w:rsidR="00542A17" w:rsidRPr="00BB0835">
        <w:rPr>
          <w:rFonts w:ascii="Arial" w:eastAsia="標楷體" w:hAnsi="Arial" w:cs="Arial"/>
          <w:color w:val="000000"/>
          <w:sz w:val="24"/>
          <w:szCs w:val="24"/>
        </w:rPr>
        <w:t>具有壹级注册建造师（机电专业，不含临时）执业资格证书和有效的安全生产考核合格证书</w:t>
      </w:r>
      <w:r w:rsidR="00542A17" w:rsidRPr="00BB0835">
        <w:rPr>
          <w:rFonts w:ascii="Arial" w:eastAsia="標楷體" w:hAnsi="Arial" w:cs="Arial"/>
          <w:color w:val="000000"/>
          <w:sz w:val="24"/>
          <w:szCs w:val="24"/>
        </w:rPr>
        <w:t>；</w:t>
      </w:r>
      <w:r w:rsidRPr="00BB0835">
        <w:rPr>
          <w:rFonts w:ascii="Arial" w:eastAsia="標楷體" w:hAnsi="Arial" w:cs="Arial"/>
          <w:kern w:val="0"/>
          <w:sz w:val="24"/>
          <w:szCs w:val="24"/>
          <w:shd w:val="clear" w:color="auto" w:fill="FFFFFF"/>
        </w:rPr>
        <w:t>安全员人数</w:t>
      </w:r>
      <w:r w:rsidRPr="00BB0835">
        <w:rPr>
          <w:rFonts w:ascii="Arial" w:eastAsia="標楷體" w:hAnsi="Arial" w:cs="Arial"/>
          <w:kern w:val="0"/>
          <w:sz w:val="24"/>
          <w:szCs w:val="24"/>
          <w:shd w:val="clear" w:color="auto" w:fill="FFFFFF"/>
        </w:rPr>
        <w:t>5</w:t>
      </w:r>
      <w:r w:rsidRPr="00BB0835">
        <w:rPr>
          <w:rFonts w:ascii="Arial" w:eastAsia="標楷體" w:hAnsi="Arial" w:cs="Arial"/>
          <w:kern w:val="0"/>
          <w:sz w:val="24"/>
          <w:szCs w:val="24"/>
          <w:shd w:val="clear" w:color="auto" w:fill="FFFFFF"/>
        </w:rPr>
        <w:t>人及以上，</w:t>
      </w:r>
      <w:r w:rsidR="00542A17" w:rsidRPr="00BB0835">
        <w:rPr>
          <w:rFonts w:ascii="Arial" w:eastAsia="標楷體" w:hAnsi="Arial" w:cs="Arial"/>
          <w:kern w:val="0"/>
          <w:sz w:val="24"/>
          <w:szCs w:val="24"/>
          <w:shd w:val="clear" w:color="auto" w:fill="FFFFFF"/>
        </w:rPr>
        <w:t>在</w:t>
      </w:r>
      <w:r w:rsidRPr="00BB0835">
        <w:rPr>
          <w:rFonts w:ascii="Arial" w:eastAsia="標楷體" w:hAnsi="Arial" w:cs="Arial"/>
          <w:kern w:val="0"/>
          <w:sz w:val="24"/>
          <w:szCs w:val="24"/>
          <w:shd w:val="clear" w:color="auto" w:fill="FFFFFF"/>
        </w:rPr>
        <w:t>本公司</w:t>
      </w:r>
      <w:r w:rsidRPr="00BB0835">
        <w:rPr>
          <w:rFonts w:ascii="Arial" w:eastAsia="標楷體" w:hAnsi="Arial" w:cs="Arial"/>
          <w:kern w:val="0"/>
          <w:sz w:val="24"/>
          <w:szCs w:val="24"/>
          <w:shd w:val="clear" w:color="auto" w:fill="FFFFFF"/>
        </w:rPr>
        <w:t>1</w:t>
      </w:r>
      <w:r w:rsidRPr="00BB0835">
        <w:rPr>
          <w:rFonts w:ascii="Arial" w:eastAsia="標楷體" w:hAnsi="Arial" w:cs="Arial"/>
          <w:kern w:val="0"/>
          <w:sz w:val="24"/>
          <w:szCs w:val="24"/>
          <w:shd w:val="clear" w:color="auto" w:fill="FFFFFF"/>
        </w:rPr>
        <w:t>个月以上社保记录。</w:t>
      </w:r>
    </w:p>
    <w:p w14:paraId="01DF7010" w14:textId="46FDEACB" w:rsidR="0091627D" w:rsidRPr="00BB0835" w:rsidRDefault="00886332" w:rsidP="00D54112">
      <w:pPr>
        <w:pStyle w:val="a9"/>
        <w:widowControl/>
        <w:numPr>
          <w:ilvl w:val="1"/>
          <w:numId w:val="12"/>
        </w:numPr>
        <w:shd w:val="clear" w:color="auto" w:fill="FFFFFF"/>
        <w:tabs>
          <w:tab w:val="left" w:pos="1276"/>
        </w:tabs>
        <w:spacing w:line="280" w:lineRule="exact"/>
        <w:jc w:val="left"/>
        <w:rPr>
          <w:rFonts w:ascii="Arial" w:eastAsia="標楷體" w:hAnsi="Arial" w:cs="Arial"/>
          <w:kern w:val="0"/>
          <w:sz w:val="24"/>
          <w:szCs w:val="24"/>
          <w:shd w:val="clear" w:color="auto" w:fill="FFFFFF"/>
        </w:rPr>
      </w:pPr>
      <w:r w:rsidRPr="00BB0835">
        <w:rPr>
          <w:rFonts w:ascii="Arial" w:eastAsia="標楷體" w:hAnsi="Arial" w:cs="Arial"/>
          <w:color w:val="000000" w:themeColor="text1"/>
          <w:sz w:val="24"/>
          <w:szCs w:val="24"/>
        </w:rPr>
        <w:t>允许联合体投标，联合体所有成员数量不超过</w:t>
      </w:r>
      <w:r w:rsidRPr="00BB0835">
        <w:rPr>
          <w:rFonts w:ascii="Arial" w:eastAsia="標楷體" w:hAnsi="Arial" w:cs="Arial"/>
          <w:color w:val="000000" w:themeColor="text1"/>
          <w:sz w:val="24"/>
          <w:szCs w:val="24"/>
          <w:u w:val="single"/>
        </w:rPr>
        <w:t>2</w:t>
      </w:r>
      <w:r w:rsidRPr="00BB0835">
        <w:rPr>
          <w:rFonts w:ascii="Arial" w:eastAsia="標楷體" w:hAnsi="Arial" w:cs="Arial"/>
          <w:color w:val="000000" w:themeColor="text1"/>
          <w:sz w:val="24"/>
          <w:szCs w:val="24"/>
        </w:rPr>
        <w:t>个。各联合体成员为能够独立承担民事责任的法人，联合体牵头人需为以施工为主的企业，联合体牵头人须满足第</w:t>
      </w:r>
      <w:r w:rsidRPr="00BB0835">
        <w:rPr>
          <w:rFonts w:ascii="Arial" w:eastAsia="標楷體" w:hAnsi="Arial" w:cs="Arial"/>
          <w:color w:val="000000" w:themeColor="text1"/>
          <w:sz w:val="24"/>
          <w:szCs w:val="24"/>
        </w:rPr>
        <w:t>2.1</w:t>
      </w:r>
      <w:r w:rsidRPr="00BB0835">
        <w:rPr>
          <w:rFonts w:ascii="Arial" w:eastAsia="標楷體" w:hAnsi="Arial" w:cs="Arial"/>
          <w:color w:val="000000" w:themeColor="text1"/>
          <w:sz w:val="24"/>
          <w:szCs w:val="24"/>
        </w:rPr>
        <w:t>、</w:t>
      </w:r>
      <w:r w:rsidRPr="00BB0835">
        <w:rPr>
          <w:rFonts w:ascii="Arial" w:eastAsia="標楷體" w:hAnsi="Arial" w:cs="Arial"/>
          <w:color w:val="000000" w:themeColor="text1"/>
          <w:sz w:val="24"/>
          <w:szCs w:val="24"/>
        </w:rPr>
        <w:t>2.2</w:t>
      </w:r>
      <w:r w:rsidRPr="00BB0835">
        <w:rPr>
          <w:rFonts w:ascii="Arial" w:eastAsia="標楷體" w:hAnsi="Arial" w:cs="Arial"/>
          <w:color w:val="000000" w:themeColor="text1"/>
          <w:sz w:val="24"/>
          <w:szCs w:val="24"/>
        </w:rPr>
        <w:t>和</w:t>
      </w:r>
      <w:r w:rsidRPr="00BB0835">
        <w:rPr>
          <w:rFonts w:ascii="Arial" w:eastAsia="標楷體" w:hAnsi="Arial" w:cs="Arial"/>
          <w:color w:val="000000" w:themeColor="text1"/>
          <w:sz w:val="24"/>
          <w:szCs w:val="24"/>
        </w:rPr>
        <w:t>2.5</w:t>
      </w:r>
      <w:r w:rsidRPr="00BB0835">
        <w:rPr>
          <w:rFonts w:ascii="Arial" w:eastAsia="標楷體" w:hAnsi="Arial" w:cs="Arial"/>
          <w:color w:val="000000" w:themeColor="text1"/>
          <w:sz w:val="24"/>
          <w:szCs w:val="24"/>
        </w:rPr>
        <w:t>项要求。</w:t>
      </w:r>
    </w:p>
    <w:p w14:paraId="5C0082C3" w14:textId="16C267E1" w:rsidR="006349C8" w:rsidRPr="00BB0835" w:rsidRDefault="00886332" w:rsidP="00D54112">
      <w:pPr>
        <w:pStyle w:val="a9"/>
        <w:widowControl/>
        <w:numPr>
          <w:ilvl w:val="1"/>
          <w:numId w:val="12"/>
        </w:numPr>
        <w:shd w:val="clear" w:color="auto" w:fill="FFFFFF"/>
        <w:tabs>
          <w:tab w:val="left" w:pos="1276"/>
        </w:tabs>
        <w:spacing w:line="280" w:lineRule="exact"/>
        <w:jc w:val="left"/>
        <w:rPr>
          <w:rFonts w:ascii="Arial" w:eastAsia="標楷體" w:hAnsi="Arial" w:cs="Arial"/>
          <w:kern w:val="0"/>
          <w:sz w:val="24"/>
          <w:szCs w:val="24"/>
          <w:shd w:val="clear" w:color="auto" w:fill="FFFFFF"/>
        </w:rPr>
      </w:pPr>
      <w:r w:rsidRPr="00BB0835">
        <w:rPr>
          <w:rFonts w:ascii="Arial" w:eastAsia="標楷體" w:hAnsi="Arial" w:cs="Arial"/>
          <w:color w:val="000000" w:themeColor="text1"/>
          <w:sz w:val="24"/>
          <w:szCs w:val="24"/>
        </w:rPr>
        <w:t>近三年累计装机功率不少于</w:t>
      </w:r>
      <w:r w:rsidRPr="00BB0835">
        <w:rPr>
          <w:rFonts w:ascii="Arial" w:eastAsia="標楷體" w:hAnsi="Arial" w:cs="Arial"/>
          <w:color w:val="000000" w:themeColor="text1"/>
          <w:sz w:val="24"/>
          <w:szCs w:val="24"/>
        </w:rPr>
        <w:t>30MW</w:t>
      </w:r>
      <w:r w:rsidRPr="00BB0835">
        <w:rPr>
          <w:rFonts w:ascii="Arial" w:eastAsia="標楷體" w:hAnsi="Arial" w:cs="Arial"/>
          <w:color w:val="000000" w:themeColor="text1"/>
          <w:sz w:val="24"/>
          <w:szCs w:val="24"/>
        </w:rPr>
        <w:t>的新能源项目</w:t>
      </w:r>
      <w:r w:rsidRPr="00BB0835">
        <w:rPr>
          <w:rFonts w:ascii="Arial" w:eastAsia="標楷體" w:hAnsi="Arial" w:cs="Arial"/>
          <w:color w:val="000000" w:themeColor="text1"/>
          <w:sz w:val="24"/>
          <w:szCs w:val="24"/>
        </w:rPr>
        <w:t>EPC</w:t>
      </w:r>
      <w:r w:rsidRPr="00BB0835">
        <w:rPr>
          <w:rFonts w:ascii="Arial" w:eastAsia="標楷體" w:hAnsi="Arial" w:cs="Arial"/>
          <w:color w:val="000000" w:themeColor="text1"/>
          <w:sz w:val="24"/>
          <w:szCs w:val="24"/>
        </w:rPr>
        <w:t>或</w:t>
      </w:r>
      <w:r w:rsidRPr="00BB0835">
        <w:rPr>
          <w:rFonts w:ascii="Arial" w:eastAsia="標楷體" w:hAnsi="Arial" w:cs="Arial"/>
          <w:color w:val="000000" w:themeColor="text1"/>
          <w:sz w:val="24"/>
          <w:szCs w:val="24"/>
        </w:rPr>
        <w:t>PC</w:t>
      </w:r>
      <w:r w:rsidRPr="00BB0835">
        <w:rPr>
          <w:rFonts w:ascii="Arial" w:eastAsia="標楷體" w:hAnsi="Arial" w:cs="Arial"/>
          <w:color w:val="000000" w:themeColor="text1"/>
          <w:sz w:val="24"/>
          <w:szCs w:val="24"/>
        </w:rPr>
        <w:t>业绩（仅限于光伏、电化学储能专业，其中至少有</w:t>
      </w:r>
      <w:r w:rsidR="00393AAE" w:rsidRPr="00BB0835">
        <w:rPr>
          <w:rFonts w:ascii="Arial" w:eastAsia="標楷體" w:hAnsi="Arial" w:cs="Arial"/>
          <w:color w:val="000000" w:themeColor="text1"/>
          <w:sz w:val="24"/>
          <w:szCs w:val="24"/>
        </w:rPr>
        <w:t>1</w:t>
      </w:r>
      <w:r w:rsidRPr="00BB0835">
        <w:rPr>
          <w:rFonts w:ascii="Arial" w:eastAsia="標楷體" w:hAnsi="Arial" w:cs="Arial"/>
          <w:color w:val="000000" w:themeColor="text1"/>
          <w:sz w:val="24"/>
          <w:szCs w:val="24"/>
        </w:rPr>
        <w:t>个电化学储能</w:t>
      </w:r>
      <w:r w:rsidRPr="00BB0835">
        <w:rPr>
          <w:rFonts w:ascii="Arial" w:eastAsia="標楷體" w:hAnsi="Arial" w:cs="Arial"/>
          <w:color w:val="000000" w:themeColor="text1"/>
          <w:sz w:val="24"/>
          <w:szCs w:val="24"/>
        </w:rPr>
        <w:t>EPC</w:t>
      </w:r>
      <w:r w:rsidRPr="00BB0835">
        <w:rPr>
          <w:rFonts w:ascii="Arial" w:eastAsia="標楷體" w:hAnsi="Arial" w:cs="Arial"/>
          <w:color w:val="000000" w:themeColor="text1"/>
          <w:sz w:val="24"/>
          <w:szCs w:val="24"/>
        </w:rPr>
        <w:t>或</w:t>
      </w:r>
      <w:r w:rsidRPr="00BB0835">
        <w:rPr>
          <w:rFonts w:ascii="Arial" w:eastAsia="標楷體" w:hAnsi="Arial" w:cs="Arial"/>
          <w:color w:val="000000" w:themeColor="text1"/>
          <w:sz w:val="24"/>
          <w:szCs w:val="24"/>
        </w:rPr>
        <w:t>PC</w:t>
      </w:r>
      <w:r w:rsidRPr="00BB0835">
        <w:rPr>
          <w:rFonts w:ascii="Arial" w:eastAsia="標楷體" w:hAnsi="Arial" w:cs="Arial"/>
          <w:color w:val="000000" w:themeColor="text1"/>
          <w:sz w:val="24"/>
          <w:szCs w:val="24"/>
        </w:rPr>
        <w:t>业绩）。</w:t>
      </w:r>
    </w:p>
    <w:p w14:paraId="3CDF3984" w14:textId="259CFA2E" w:rsidR="00397A98" w:rsidRPr="00BB0835" w:rsidRDefault="00886332" w:rsidP="00886332">
      <w:pPr>
        <w:pStyle w:val="af8"/>
        <w:adjustRightInd w:val="0"/>
        <w:snapToGrid w:val="0"/>
        <w:spacing w:afterLines="50" w:after="156" w:line="280" w:lineRule="exact"/>
        <w:rPr>
          <w:rFonts w:ascii="Arial" w:eastAsia="標楷體" w:hAnsi="Arial" w:cs="Arial"/>
          <w:sz w:val="24"/>
        </w:rPr>
      </w:pPr>
      <w:r w:rsidRPr="00BB0835">
        <w:rPr>
          <w:rStyle w:val="afa"/>
          <w:rFonts w:ascii="Arial" w:eastAsia="標楷體" w:hAnsi="Arial" w:cs="Arial"/>
          <w:sz w:val="24"/>
          <w:shd w:val="clear" w:color="auto" w:fill="FFFFFF"/>
        </w:rPr>
        <w:t>注：独立投标人以上资质必须同时具备，联合体投标人合计资质必须同时具备，且上述证书资质</w:t>
      </w:r>
      <w:r w:rsidRPr="00BB0835">
        <w:rPr>
          <w:rFonts w:ascii="Arial" w:eastAsia="標楷體" w:hAnsi="Arial" w:cs="Arial"/>
          <w:kern w:val="0"/>
          <w:sz w:val="24"/>
          <w:shd w:val="clear" w:color="auto" w:fill="FFFFFF"/>
        </w:rPr>
        <w:t>至少一项需在</w:t>
      </w:r>
      <w:r w:rsidRPr="00BB0835">
        <w:rPr>
          <w:rFonts w:ascii="Arial" w:eastAsia="標楷體" w:hAnsi="Arial" w:cs="Arial"/>
          <w:kern w:val="0"/>
          <w:sz w:val="24"/>
          <w:shd w:val="clear" w:color="auto" w:fill="FFFFFF"/>
        </w:rPr>
        <w:t>20</w:t>
      </w:r>
      <w:r w:rsidR="009C150B" w:rsidRPr="00BB0835">
        <w:rPr>
          <w:rFonts w:ascii="Arial" w:eastAsia="標楷體" w:hAnsi="Arial" w:cs="Arial"/>
          <w:kern w:val="0"/>
          <w:sz w:val="24"/>
          <w:shd w:val="clear" w:color="auto" w:fill="FFFFFF"/>
        </w:rPr>
        <w:t>20</w:t>
      </w:r>
      <w:r w:rsidRPr="00BB0835">
        <w:rPr>
          <w:rFonts w:ascii="Arial" w:eastAsia="標楷體" w:hAnsi="Arial" w:cs="Arial"/>
          <w:kern w:val="0"/>
          <w:sz w:val="24"/>
          <w:shd w:val="clear" w:color="auto" w:fill="FFFFFF"/>
        </w:rPr>
        <w:t>年</w:t>
      </w:r>
      <w:r w:rsidR="009C150B" w:rsidRPr="00BB0835">
        <w:rPr>
          <w:rFonts w:ascii="Arial" w:eastAsia="標楷體" w:hAnsi="Arial" w:cs="Arial"/>
          <w:kern w:val="0"/>
          <w:sz w:val="24"/>
          <w:shd w:val="clear" w:color="auto" w:fill="FFFFFF"/>
        </w:rPr>
        <w:t>1</w:t>
      </w:r>
      <w:r w:rsidRPr="00BB0835">
        <w:rPr>
          <w:rFonts w:ascii="Arial" w:eastAsia="標楷體" w:hAnsi="Arial" w:cs="Arial"/>
          <w:kern w:val="0"/>
          <w:sz w:val="24"/>
          <w:shd w:val="clear" w:color="auto" w:fill="FFFFFF"/>
        </w:rPr>
        <w:t>月</w:t>
      </w:r>
      <w:r w:rsidRPr="00BB0835">
        <w:rPr>
          <w:rFonts w:ascii="Arial" w:eastAsia="標楷體" w:hAnsi="Arial" w:cs="Arial"/>
          <w:kern w:val="0"/>
          <w:sz w:val="24"/>
          <w:shd w:val="clear" w:color="auto" w:fill="FFFFFF"/>
        </w:rPr>
        <w:t>31</w:t>
      </w:r>
      <w:r w:rsidRPr="00BB0835">
        <w:rPr>
          <w:rFonts w:ascii="Arial" w:eastAsia="標楷體" w:hAnsi="Arial" w:cs="Arial"/>
          <w:kern w:val="0"/>
          <w:sz w:val="24"/>
          <w:shd w:val="clear" w:color="auto" w:fill="FFFFFF"/>
        </w:rPr>
        <w:t>日之前获得相关资质</w:t>
      </w:r>
      <w:r w:rsidRPr="00BB0835">
        <w:rPr>
          <w:rStyle w:val="afa"/>
          <w:rFonts w:ascii="Arial" w:eastAsia="標楷體" w:hAnsi="Arial" w:cs="Arial"/>
          <w:sz w:val="24"/>
          <w:shd w:val="clear" w:color="auto" w:fill="FFFFFF"/>
        </w:rPr>
        <w:t>。</w:t>
      </w:r>
    </w:p>
    <w:p w14:paraId="2D15899B" w14:textId="5CB40FDE" w:rsidR="005352C0" w:rsidRPr="00BB0835" w:rsidRDefault="00886332" w:rsidP="004D340A">
      <w:pPr>
        <w:widowControl/>
        <w:shd w:val="clear" w:color="auto" w:fill="FFFFFF"/>
        <w:spacing w:line="280" w:lineRule="exact"/>
        <w:jc w:val="left"/>
        <w:rPr>
          <w:rFonts w:ascii="Arial" w:eastAsia="標楷體" w:hAnsi="Arial" w:cs="Arial"/>
          <w:sz w:val="24"/>
          <w:szCs w:val="24"/>
        </w:rPr>
      </w:pPr>
      <w:r w:rsidRPr="00BB0835">
        <w:rPr>
          <w:rFonts w:ascii="Arial" w:eastAsia="標楷體" w:hAnsi="Arial" w:cs="Arial"/>
          <w:b/>
          <w:bCs/>
          <w:kern w:val="0"/>
          <w:sz w:val="24"/>
          <w:szCs w:val="24"/>
          <w:shd w:val="clear" w:color="auto" w:fill="FFFFFF"/>
        </w:rPr>
        <w:t>三、提交文件截止时间：</w:t>
      </w:r>
    </w:p>
    <w:p w14:paraId="74D027C5" w14:textId="78F28B6F" w:rsidR="00C27E23" w:rsidRPr="00BB0835" w:rsidRDefault="00886332" w:rsidP="1FF4C188">
      <w:pPr>
        <w:pStyle w:val="a9"/>
        <w:widowControl/>
        <w:numPr>
          <w:ilvl w:val="0"/>
          <w:numId w:val="13"/>
        </w:numPr>
        <w:shd w:val="clear" w:color="auto" w:fill="FFFFFF" w:themeFill="background1"/>
        <w:spacing w:line="280" w:lineRule="exact"/>
        <w:jc w:val="left"/>
        <w:rPr>
          <w:rFonts w:ascii="Arial" w:eastAsia="標楷體" w:hAnsi="Arial" w:cs="Arial"/>
          <w:sz w:val="24"/>
          <w:szCs w:val="24"/>
        </w:rPr>
      </w:pPr>
      <w:r w:rsidRPr="00BB0835">
        <w:rPr>
          <w:rFonts w:ascii="Arial" w:eastAsia="標楷體" w:hAnsi="Arial" w:cs="Arial"/>
          <w:kern w:val="0"/>
          <w:sz w:val="24"/>
          <w:szCs w:val="24"/>
          <w:shd w:val="clear" w:color="auto" w:fill="FFFFFF"/>
        </w:rPr>
        <w:t>供应商需按附件</w:t>
      </w:r>
      <w:r w:rsidRPr="00BB0835">
        <w:rPr>
          <w:rFonts w:ascii="Arial" w:eastAsia="標楷體" w:hAnsi="Arial" w:cs="Arial"/>
          <w:kern w:val="0"/>
          <w:sz w:val="24"/>
          <w:szCs w:val="24"/>
          <w:shd w:val="clear" w:color="auto" w:fill="FFFFFF"/>
        </w:rPr>
        <w:t>[</w:t>
      </w:r>
      <w:r w:rsidRPr="00BB0835">
        <w:rPr>
          <w:rFonts w:ascii="Arial" w:eastAsia="標楷體" w:hAnsi="Arial" w:cs="Arial"/>
          <w:kern w:val="0"/>
          <w:sz w:val="24"/>
          <w:szCs w:val="24"/>
          <w:shd w:val="clear" w:color="auto" w:fill="FFFFFF"/>
        </w:rPr>
        <w:t>厂商调查表</w:t>
      </w:r>
      <w:r w:rsidRPr="00BB0835">
        <w:rPr>
          <w:rFonts w:ascii="Arial" w:eastAsia="標楷體" w:hAnsi="Arial" w:cs="Arial"/>
          <w:kern w:val="0"/>
          <w:sz w:val="24"/>
          <w:szCs w:val="24"/>
          <w:shd w:val="clear" w:color="auto" w:fill="FFFFFF"/>
        </w:rPr>
        <w:t>]</w:t>
      </w:r>
      <w:r w:rsidRPr="00BB0835">
        <w:rPr>
          <w:rFonts w:ascii="Arial" w:eastAsia="標楷體" w:hAnsi="Arial" w:cs="Arial"/>
          <w:kern w:val="0"/>
          <w:sz w:val="24"/>
          <w:szCs w:val="24"/>
          <w:shd w:val="clear" w:color="auto" w:fill="FFFFFF"/>
        </w:rPr>
        <w:t>填写相关内容，并提供佐证</w:t>
      </w:r>
      <w:r w:rsidRPr="00BB0835">
        <w:rPr>
          <w:rFonts w:ascii="Arial" w:eastAsia="標楷體" w:hAnsi="Arial" w:cs="Arial"/>
          <w:kern w:val="0"/>
          <w:sz w:val="24"/>
          <w:szCs w:val="24"/>
          <w:shd w:val="clear" w:color="auto" w:fill="FFFFFF"/>
        </w:rPr>
        <w:t>/</w:t>
      </w:r>
      <w:r w:rsidRPr="00BB0835">
        <w:rPr>
          <w:rFonts w:ascii="Arial" w:eastAsia="標楷體" w:hAnsi="Arial" w:cs="Arial"/>
          <w:kern w:val="0"/>
          <w:sz w:val="24"/>
          <w:szCs w:val="24"/>
          <w:shd w:val="clear" w:color="auto" w:fill="FFFFFF"/>
        </w:rPr>
        <w:t>附件数据，并在</w:t>
      </w:r>
      <w:r w:rsidRPr="00BB0835">
        <w:rPr>
          <w:rFonts w:ascii="Arial" w:eastAsia="標楷體" w:hAnsi="Arial" w:cs="Arial"/>
          <w:kern w:val="0"/>
          <w:sz w:val="24"/>
          <w:szCs w:val="24"/>
          <w:shd w:val="clear" w:color="auto" w:fill="FFFFFF"/>
        </w:rPr>
        <w:t>2025</w:t>
      </w:r>
      <w:r w:rsidRPr="00BB0835">
        <w:rPr>
          <w:rFonts w:ascii="Arial" w:eastAsia="標楷體" w:hAnsi="Arial" w:cs="Arial"/>
          <w:kern w:val="0"/>
          <w:sz w:val="24"/>
          <w:szCs w:val="24"/>
          <w:shd w:val="clear" w:color="auto" w:fill="FFFFFF"/>
        </w:rPr>
        <w:t>年</w:t>
      </w:r>
      <w:r w:rsidRPr="00BB0835">
        <w:rPr>
          <w:rFonts w:ascii="Arial" w:eastAsia="標楷體" w:hAnsi="Arial" w:cs="Arial"/>
          <w:kern w:val="0"/>
          <w:sz w:val="24"/>
          <w:szCs w:val="24"/>
          <w:shd w:val="clear" w:color="auto" w:fill="FFFFFF"/>
        </w:rPr>
        <w:t>2</w:t>
      </w:r>
      <w:r w:rsidRPr="00BB0835">
        <w:rPr>
          <w:rFonts w:ascii="Arial" w:eastAsia="標楷體" w:hAnsi="Arial" w:cs="Arial"/>
          <w:kern w:val="0"/>
          <w:sz w:val="24"/>
          <w:szCs w:val="24"/>
          <w:shd w:val="clear" w:color="auto" w:fill="FFFFFF"/>
        </w:rPr>
        <w:t>月</w:t>
      </w:r>
      <w:r w:rsidRPr="00BB0835">
        <w:rPr>
          <w:rFonts w:ascii="Arial" w:eastAsia="標楷體" w:hAnsi="Arial" w:cs="Arial"/>
          <w:kern w:val="0"/>
          <w:sz w:val="24"/>
          <w:szCs w:val="24"/>
          <w:shd w:val="clear" w:color="auto" w:fill="FFFFFF"/>
        </w:rPr>
        <w:t>24</w:t>
      </w:r>
      <w:r w:rsidRPr="00BB0835">
        <w:rPr>
          <w:rFonts w:ascii="Arial" w:eastAsia="標楷體" w:hAnsi="Arial" w:cs="Arial"/>
          <w:kern w:val="0"/>
          <w:sz w:val="24"/>
          <w:szCs w:val="24"/>
          <w:shd w:val="clear" w:color="auto" w:fill="FFFFFF"/>
        </w:rPr>
        <w:t>日</w:t>
      </w:r>
      <w:r w:rsidRPr="00BB0835">
        <w:rPr>
          <w:rFonts w:ascii="Arial" w:eastAsia="標楷體" w:hAnsi="Arial" w:cs="Arial"/>
          <w:kern w:val="0"/>
          <w:sz w:val="24"/>
          <w:szCs w:val="24"/>
          <w:shd w:val="clear" w:color="auto" w:fill="FFFFFF"/>
        </w:rPr>
        <w:t>17</w:t>
      </w:r>
      <w:r w:rsidRPr="00BB0835">
        <w:rPr>
          <w:rFonts w:ascii="Arial" w:eastAsia="標楷體" w:hAnsi="Arial" w:cs="Arial"/>
          <w:kern w:val="0"/>
          <w:sz w:val="24"/>
          <w:szCs w:val="24"/>
          <w:shd w:val="clear" w:color="auto" w:fill="FFFFFF"/>
        </w:rPr>
        <w:t>：</w:t>
      </w:r>
      <w:r w:rsidRPr="00BB0835">
        <w:rPr>
          <w:rFonts w:ascii="Arial" w:eastAsia="標楷體" w:hAnsi="Arial" w:cs="Arial"/>
          <w:kern w:val="0"/>
          <w:sz w:val="24"/>
          <w:szCs w:val="24"/>
          <w:shd w:val="clear" w:color="auto" w:fill="FFFFFF"/>
        </w:rPr>
        <w:t>30</w:t>
      </w:r>
      <w:r w:rsidRPr="00BB0835">
        <w:rPr>
          <w:rFonts w:ascii="Arial" w:eastAsia="標楷體" w:hAnsi="Arial" w:cs="Arial"/>
          <w:kern w:val="0"/>
          <w:sz w:val="24"/>
          <w:szCs w:val="24"/>
          <w:shd w:val="clear" w:color="auto" w:fill="FFFFFF"/>
        </w:rPr>
        <w:t>前</w:t>
      </w:r>
      <w:r w:rsidRPr="00BB0835">
        <w:rPr>
          <w:rFonts w:ascii="Arial" w:eastAsia="標楷體" w:hAnsi="Arial" w:cs="Arial"/>
          <w:kern w:val="0"/>
          <w:sz w:val="24"/>
          <w:szCs w:val="24"/>
          <w:shd w:val="clear" w:color="auto" w:fill="FFFFFF"/>
        </w:rPr>
        <w:t>,</w:t>
      </w:r>
      <w:r w:rsidRPr="00BB0835">
        <w:rPr>
          <w:rFonts w:ascii="Arial" w:eastAsia="標楷體" w:hAnsi="Arial" w:cs="Arial"/>
          <w:kern w:val="0"/>
          <w:sz w:val="24"/>
          <w:szCs w:val="24"/>
          <w:shd w:val="clear" w:color="auto" w:fill="FFFFFF"/>
        </w:rPr>
        <w:t>签字盖章后送交我部指定接收窗口。</w:t>
      </w:r>
      <w:r w:rsidRPr="00BB0835">
        <w:rPr>
          <w:rFonts w:ascii="Arial" w:eastAsia="標楷體" w:hAnsi="Arial" w:cs="Arial"/>
          <w:kern w:val="0"/>
          <w:sz w:val="24"/>
          <w:szCs w:val="24"/>
          <w:shd w:val="clear" w:color="auto" w:fill="FFFFFF"/>
        </w:rPr>
        <w:t>(</w:t>
      </w:r>
      <w:r w:rsidRPr="00BB0835">
        <w:rPr>
          <w:rFonts w:ascii="Arial" w:eastAsia="標楷體" w:hAnsi="Arial" w:cs="Arial"/>
          <w:color w:val="000000" w:themeColor="text1"/>
          <w:sz w:val="24"/>
          <w:szCs w:val="24"/>
        </w:rPr>
        <w:t>如为联合体报名投标，所有成员单位均应附此表</w:t>
      </w:r>
      <w:r w:rsidRPr="00BB0835">
        <w:rPr>
          <w:rFonts w:ascii="Arial" w:eastAsia="標楷體" w:hAnsi="Arial" w:cs="Arial"/>
          <w:color w:val="000000" w:themeColor="text1"/>
          <w:sz w:val="24"/>
          <w:szCs w:val="24"/>
        </w:rPr>
        <w:t>)</w:t>
      </w:r>
    </w:p>
    <w:p w14:paraId="50D24AEA" w14:textId="0BDC26A0" w:rsidR="005352C0" w:rsidRPr="00BB0835" w:rsidRDefault="00886332" w:rsidP="004D340A">
      <w:pPr>
        <w:pStyle w:val="a9"/>
        <w:widowControl/>
        <w:numPr>
          <w:ilvl w:val="0"/>
          <w:numId w:val="13"/>
        </w:numPr>
        <w:shd w:val="clear" w:color="auto" w:fill="FFFFFF"/>
        <w:spacing w:line="280" w:lineRule="exact"/>
        <w:jc w:val="left"/>
        <w:rPr>
          <w:rFonts w:ascii="Arial" w:eastAsia="標楷體" w:hAnsi="Arial" w:cs="Arial"/>
          <w:sz w:val="24"/>
          <w:szCs w:val="24"/>
        </w:rPr>
      </w:pPr>
      <w:r w:rsidRPr="00BB0835">
        <w:rPr>
          <w:rFonts w:ascii="Arial" w:eastAsia="標楷體" w:hAnsi="Arial" w:cs="Arial"/>
          <w:kern w:val="0"/>
          <w:sz w:val="24"/>
          <w:szCs w:val="24"/>
          <w:shd w:val="clear" w:color="auto" w:fill="FFFFFF"/>
        </w:rPr>
        <w:t>我司将对供应商送交数据进行审查，并邀请符合资格要求的优质供应商，来我公司作公司介绍和答疑，并由我司发包委员会确定我司本次招标入围厂商。</w:t>
      </w:r>
    </w:p>
    <w:p w14:paraId="67707735" w14:textId="77777777" w:rsidR="008A3D9D" w:rsidRPr="00BB0835" w:rsidRDefault="008A3D9D" w:rsidP="008A3D9D">
      <w:pPr>
        <w:pStyle w:val="a9"/>
        <w:widowControl/>
        <w:shd w:val="clear" w:color="auto" w:fill="FFFFFF"/>
        <w:spacing w:line="280" w:lineRule="exact"/>
        <w:ind w:left="1040"/>
        <w:jc w:val="left"/>
        <w:rPr>
          <w:rFonts w:ascii="Arial" w:eastAsia="標楷體" w:hAnsi="Arial" w:cs="Arial"/>
          <w:sz w:val="24"/>
          <w:szCs w:val="24"/>
        </w:rPr>
      </w:pPr>
    </w:p>
    <w:p w14:paraId="2E90C85A" w14:textId="17C28100" w:rsidR="005352C0" w:rsidRPr="00BB0835" w:rsidRDefault="00886332" w:rsidP="004D340A">
      <w:pPr>
        <w:widowControl/>
        <w:shd w:val="clear" w:color="auto" w:fill="FFFFFF"/>
        <w:spacing w:line="280" w:lineRule="exact"/>
        <w:rPr>
          <w:rFonts w:ascii="Arial" w:eastAsia="標楷體" w:hAnsi="Arial" w:cs="Arial"/>
          <w:sz w:val="24"/>
          <w:szCs w:val="24"/>
        </w:rPr>
      </w:pPr>
      <w:bookmarkStart w:id="7" w:name="_Toc35393803"/>
      <w:bookmarkStart w:id="8" w:name="_Toc28359094"/>
      <w:bookmarkStart w:id="9" w:name="_Toc28359017"/>
      <w:bookmarkStart w:id="10" w:name="_Toc35393634"/>
      <w:bookmarkEnd w:id="7"/>
      <w:bookmarkEnd w:id="8"/>
      <w:bookmarkEnd w:id="9"/>
      <w:bookmarkEnd w:id="10"/>
      <w:r w:rsidRPr="00BB0835">
        <w:rPr>
          <w:rFonts w:ascii="Arial" w:eastAsia="標楷體" w:hAnsi="Arial" w:cs="Arial"/>
          <w:b/>
          <w:bCs/>
          <w:kern w:val="0"/>
          <w:sz w:val="24"/>
          <w:szCs w:val="24"/>
          <w:shd w:val="clear" w:color="auto" w:fill="FFFFFF"/>
        </w:rPr>
        <w:t>四、公告期限</w:t>
      </w:r>
    </w:p>
    <w:p w14:paraId="2CB0FCEA" w14:textId="42EE8435" w:rsidR="00F979EE" w:rsidRPr="00BB0835" w:rsidRDefault="00886332" w:rsidP="00F85E4E">
      <w:pPr>
        <w:widowControl/>
        <w:shd w:val="clear" w:color="auto" w:fill="FFFFFF"/>
        <w:spacing w:line="280" w:lineRule="exact"/>
        <w:ind w:firstLine="562"/>
        <w:jc w:val="left"/>
        <w:rPr>
          <w:rFonts w:ascii="Arial" w:eastAsia="標楷體" w:hAnsi="Arial" w:cs="Arial"/>
          <w:kern w:val="0"/>
          <w:sz w:val="24"/>
          <w:szCs w:val="24"/>
          <w:shd w:val="clear" w:color="auto" w:fill="FFFFFF"/>
        </w:rPr>
      </w:pPr>
      <w:r w:rsidRPr="00BB0835">
        <w:rPr>
          <w:rFonts w:ascii="Arial" w:eastAsia="標楷體" w:hAnsi="Arial" w:cs="Arial"/>
          <w:kern w:val="0"/>
          <w:sz w:val="24"/>
          <w:szCs w:val="24"/>
          <w:shd w:val="clear" w:color="auto" w:fill="FFFFFF"/>
        </w:rPr>
        <w:t>自本公告发布之日起</w:t>
      </w:r>
      <w:r w:rsidRPr="00BB0835">
        <w:rPr>
          <w:rFonts w:ascii="Arial" w:eastAsia="標楷體" w:hAnsi="Arial" w:cs="Arial"/>
          <w:kern w:val="0"/>
          <w:sz w:val="24"/>
          <w:szCs w:val="24"/>
          <w:shd w:val="clear" w:color="auto" w:fill="FFFFFF"/>
        </w:rPr>
        <w:t>10</w:t>
      </w:r>
      <w:r w:rsidRPr="00BB0835">
        <w:rPr>
          <w:rFonts w:ascii="Arial" w:eastAsia="標楷體" w:hAnsi="Arial" w:cs="Arial"/>
          <w:kern w:val="0"/>
          <w:sz w:val="24"/>
          <w:szCs w:val="24"/>
          <w:shd w:val="clear" w:color="auto" w:fill="FFFFFF"/>
        </w:rPr>
        <w:t>个工作日。</w:t>
      </w:r>
    </w:p>
    <w:p w14:paraId="115887D7" w14:textId="77777777" w:rsidR="008A3D9D" w:rsidRPr="00BB0835" w:rsidRDefault="008A3D9D" w:rsidP="008A3D9D">
      <w:pPr>
        <w:pStyle w:val="2"/>
        <w:ind w:left="420" w:firstLine="480"/>
        <w:rPr>
          <w:rFonts w:ascii="Arial" w:eastAsia="標楷體" w:hAnsi="Arial" w:cs="Arial"/>
          <w:sz w:val="24"/>
          <w:szCs w:val="24"/>
        </w:rPr>
      </w:pPr>
    </w:p>
    <w:p w14:paraId="40651DFD" w14:textId="5352BFFE" w:rsidR="005352C0" w:rsidRPr="00BB0835" w:rsidRDefault="00886332" w:rsidP="004D340A">
      <w:pPr>
        <w:widowControl/>
        <w:shd w:val="clear" w:color="auto" w:fill="FFFFFF"/>
        <w:spacing w:line="280" w:lineRule="exact"/>
        <w:jc w:val="left"/>
        <w:rPr>
          <w:rFonts w:ascii="Arial" w:eastAsia="標楷體" w:hAnsi="Arial" w:cs="Arial"/>
          <w:sz w:val="24"/>
          <w:szCs w:val="24"/>
        </w:rPr>
      </w:pPr>
      <w:bookmarkStart w:id="11" w:name="_Toc35393636"/>
      <w:bookmarkStart w:id="12" w:name="_Toc28359018"/>
      <w:bookmarkStart w:id="13" w:name="_Toc28359095"/>
      <w:bookmarkStart w:id="14" w:name="_Toc35393805"/>
      <w:bookmarkEnd w:id="11"/>
      <w:bookmarkEnd w:id="12"/>
      <w:bookmarkEnd w:id="13"/>
      <w:bookmarkEnd w:id="14"/>
      <w:r w:rsidRPr="00BB0835">
        <w:rPr>
          <w:rFonts w:ascii="Arial" w:eastAsia="標楷體" w:hAnsi="Arial" w:cs="Arial"/>
          <w:b/>
          <w:bCs/>
          <w:kern w:val="0"/>
          <w:sz w:val="24"/>
          <w:szCs w:val="24"/>
          <w:shd w:val="clear" w:color="auto" w:fill="FFFFFF"/>
        </w:rPr>
        <w:t>五、联络方式</w:t>
      </w:r>
    </w:p>
    <w:p w14:paraId="706D7291" w14:textId="64717980" w:rsidR="008F2C74" w:rsidRPr="00BB0835" w:rsidRDefault="00886332" w:rsidP="008F2C74">
      <w:pPr>
        <w:widowControl/>
        <w:shd w:val="clear" w:color="auto" w:fill="FFFFFF"/>
        <w:spacing w:line="280" w:lineRule="exact"/>
        <w:ind w:firstLine="426"/>
        <w:rPr>
          <w:rFonts w:ascii="Arial" w:eastAsia="標楷體" w:hAnsi="Arial" w:cs="Arial"/>
          <w:kern w:val="0"/>
          <w:sz w:val="24"/>
          <w:szCs w:val="24"/>
          <w:shd w:val="clear" w:color="auto" w:fill="FFFFFF"/>
        </w:rPr>
      </w:pPr>
      <w:r w:rsidRPr="00BB0835">
        <w:rPr>
          <w:rFonts w:ascii="Arial" w:eastAsia="標楷體" w:hAnsi="Arial" w:cs="Arial"/>
          <w:kern w:val="0"/>
          <w:sz w:val="24"/>
          <w:szCs w:val="24"/>
          <w:shd w:val="clear" w:color="auto" w:fill="FFFFFF"/>
        </w:rPr>
        <w:t>咨询和文档接收窗口</w:t>
      </w:r>
    </w:p>
    <w:bookmarkEnd w:id="0"/>
    <w:p w14:paraId="407AF2C7" w14:textId="5C8D0F70" w:rsidR="008F2C74" w:rsidRPr="00BB0835" w:rsidRDefault="00886332" w:rsidP="008F2C74">
      <w:pPr>
        <w:widowControl/>
        <w:shd w:val="clear" w:color="auto" w:fill="FFFFFF"/>
        <w:spacing w:line="280" w:lineRule="exact"/>
        <w:ind w:firstLineChars="177" w:firstLine="425"/>
        <w:rPr>
          <w:rFonts w:ascii="Arial" w:eastAsia="標楷體" w:hAnsi="Arial" w:cs="Arial"/>
          <w:kern w:val="0"/>
          <w:sz w:val="24"/>
          <w:szCs w:val="24"/>
          <w:shd w:val="clear" w:color="auto" w:fill="FFFFFF"/>
        </w:rPr>
      </w:pPr>
      <w:r w:rsidRPr="00BB0835">
        <w:rPr>
          <w:rFonts w:ascii="Arial" w:eastAsia="標楷體" w:hAnsi="Arial" w:cs="Arial"/>
          <w:kern w:val="0"/>
          <w:sz w:val="24"/>
          <w:szCs w:val="24"/>
          <w:shd w:val="clear" w:color="auto" w:fill="FFFFFF"/>
        </w:rPr>
        <w:t>章三宜：</w:t>
      </w:r>
      <w:r w:rsidRPr="00BB0835">
        <w:rPr>
          <w:rFonts w:ascii="Arial" w:eastAsia="標楷體" w:hAnsi="Arial" w:cs="Arial"/>
          <w:kern w:val="0"/>
          <w:sz w:val="24"/>
          <w:szCs w:val="24"/>
          <w:shd w:val="clear" w:color="auto" w:fill="FFFFFF"/>
        </w:rPr>
        <w:t>0755-28129588-28352</w:t>
      </w:r>
      <w:r w:rsidR="008F2C74" w:rsidRPr="00BB0835">
        <w:rPr>
          <w:rFonts w:ascii="Arial" w:eastAsia="標楷體" w:hAnsi="Arial" w:cs="Arial"/>
          <w:kern w:val="0"/>
          <w:sz w:val="24"/>
          <w:szCs w:val="24"/>
          <w:shd w:val="clear" w:color="auto" w:fill="FFFFFF"/>
        </w:rPr>
        <w:t xml:space="preserve"> </w:t>
      </w:r>
    </w:p>
    <w:p w14:paraId="547C5CA0" w14:textId="4704FB11" w:rsidR="00BB3628" w:rsidRPr="00BB0835" w:rsidRDefault="00886332" w:rsidP="00BB3628">
      <w:pPr>
        <w:widowControl/>
        <w:shd w:val="clear" w:color="auto" w:fill="FFFFFF"/>
        <w:spacing w:line="280" w:lineRule="exact"/>
        <w:ind w:firstLineChars="177" w:firstLine="425"/>
        <w:rPr>
          <w:rFonts w:ascii="Arial" w:eastAsia="標楷體" w:hAnsi="Arial" w:cs="Arial"/>
          <w:kern w:val="0"/>
          <w:sz w:val="24"/>
          <w:szCs w:val="24"/>
          <w:shd w:val="clear" w:color="auto" w:fill="FFFFFF"/>
        </w:rPr>
      </w:pPr>
      <w:r w:rsidRPr="00BB0835">
        <w:rPr>
          <w:rFonts w:ascii="Arial" w:eastAsia="標楷體" w:hAnsi="Arial" w:cs="Arial"/>
          <w:kern w:val="0"/>
          <w:sz w:val="24"/>
          <w:szCs w:val="24"/>
          <w:shd w:val="clear" w:color="auto" w:fill="FFFFFF"/>
        </w:rPr>
        <w:t>电子件接收邮箱：</w:t>
      </w:r>
      <w:r w:rsidRPr="00BB0835">
        <w:rPr>
          <w:rFonts w:ascii="Arial" w:eastAsia="標楷體" w:hAnsi="Arial" w:cs="Arial"/>
          <w:kern w:val="0"/>
          <w:sz w:val="24"/>
          <w:szCs w:val="24"/>
          <w:shd w:val="clear" w:color="auto" w:fill="FFFFFF"/>
        </w:rPr>
        <w:t>alexander.sy.zhang@foxconn.com</w:t>
      </w:r>
    </w:p>
    <w:p w14:paraId="04AA59D6" w14:textId="015A4CD5" w:rsidR="008F2C74" w:rsidRPr="00BB0835" w:rsidRDefault="00886332" w:rsidP="00BB3628">
      <w:pPr>
        <w:widowControl/>
        <w:shd w:val="clear" w:color="auto" w:fill="FFFFFF"/>
        <w:spacing w:line="280" w:lineRule="exact"/>
        <w:ind w:firstLineChars="177" w:firstLine="425"/>
        <w:rPr>
          <w:rFonts w:ascii="Arial" w:eastAsia="標楷體" w:hAnsi="Arial" w:cs="Arial"/>
          <w:kern w:val="0"/>
          <w:sz w:val="24"/>
          <w:szCs w:val="24"/>
          <w:shd w:val="clear" w:color="auto" w:fill="FFFFFF"/>
        </w:rPr>
      </w:pPr>
      <w:r w:rsidRPr="00BB0835">
        <w:rPr>
          <w:rFonts w:ascii="Arial" w:eastAsia="標楷體" w:hAnsi="Arial" w:cs="Arial"/>
          <w:kern w:val="0"/>
          <w:sz w:val="24"/>
          <w:szCs w:val="24"/>
          <w:shd w:val="clear" w:color="auto" w:fill="FFFFFF"/>
        </w:rPr>
        <w:t>原件接收地址：深圳市龙华区东环二路二号富士康</w:t>
      </w:r>
      <w:r w:rsidRPr="00BB0835">
        <w:rPr>
          <w:rFonts w:ascii="Arial" w:eastAsia="標楷體" w:hAnsi="Arial" w:cs="Arial"/>
          <w:kern w:val="0"/>
          <w:sz w:val="24"/>
          <w:szCs w:val="24"/>
          <w:shd w:val="clear" w:color="auto" w:fill="FFFFFF"/>
        </w:rPr>
        <w:t>C1</w:t>
      </w:r>
      <w:r w:rsidRPr="00BB0835">
        <w:rPr>
          <w:rFonts w:ascii="Arial" w:eastAsia="標楷體" w:hAnsi="Arial" w:cs="Arial"/>
          <w:kern w:val="0"/>
          <w:sz w:val="24"/>
          <w:szCs w:val="24"/>
          <w:shd w:val="clear" w:color="auto" w:fill="FFFFFF"/>
        </w:rPr>
        <w:t>栋</w:t>
      </w:r>
    </w:p>
    <w:p w14:paraId="0DDA2ED0" w14:textId="77777777" w:rsidR="006349C8" w:rsidRPr="00417FE0" w:rsidRDefault="006349C8" w:rsidP="006349C8">
      <w:pPr>
        <w:pStyle w:val="2"/>
        <w:ind w:left="420"/>
        <w:rPr>
          <w:rFonts w:ascii="Arial" w:eastAsia="標楷體" w:hAnsi="Arial" w:cs="Arial"/>
        </w:rPr>
      </w:pPr>
    </w:p>
    <w:p w14:paraId="42961B3A" w14:textId="77777777" w:rsidR="006349C8" w:rsidRPr="00417FE0" w:rsidRDefault="006349C8" w:rsidP="006349C8">
      <w:pPr>
        <w:pStyle w:val="2"/>
        <w:ind w:left="420"/>
        <w:rPr>
          <w:rFonts w:ascii="Arial" w:eastAsia="標楷體" w:hAnsi="Arial" w:cs="Arial"/>
        </w:rPr>
      </w:pPr>
    </w:p>
    <w:p w14:paraId="659656CD" w14:textId="77777777" w:rsidR="006349C8" w:rsidRPr="00417FE0" w:rsidRDefault="006349C8" w:rsidP="006349C8">
      <w:pPr>
        <w:pStyle w:val="2"/>
        <w:ind w:left="420"/>
        <w:rPr>
          <w:rFonts w:ascii="Arial" w:eastAsia="標楷體" w:hAnsi="Arial" w:cs="Arial"/>
        </w:rPr>
      </w:pPr>
    </w:p>
    <w:p w14:paraId="61AF3EB7" w14:textId="77777777" w:rsidR="006349C8" w:rsidRPr="00417FE0" w:rsidRDefault="006349C8" w:rsidP="006349C8">
      <w:pPr>
        <w:pStyle w:val="2"/>
        <w:ind w:left="420"/>
        <w:rPr>
          <w:rFonts w:ascii="Arial" w:eastAsia="標楷體" w:hAnsi="Arial" w:cs="Arial"/>
        </w:rPr>
      </w:pPr>
    </w:p>
    <w:p w14:paraId="4D2AE188" w14:textId="77777777" w:rsidR="006349C8" w:rsidRPr="00417FE0" w:rsidRDefault="006349C8" w:rsidP="006349C8">
      <w:pPr>
        <w:pStyle w:val="2"/>
        <w:ind w:left="420"/>
        <w:rPr>
          <w:rFonts w:ascii="Arial" w:eastAsia="標楷體" w:hAnsi="Arial" w:cs="Arial"/>
        </w:rPr>
      </w:pPr>
    </w:p>
    <w:p w14:paraId="03CEEDC2" w14:textId="77777777" w:rsidR="006349C8" w:rsidRPr="00417FE0" w:rsidRDefault="006349C8" w:rsidP="006349C8">
      <w:pPr>
        <w:pStyle w:val="2"/>
        <w:ind w:left="420"/>
        <w:rPr>
          <w:rFonts w:ascii="Arial" w:eastAsia="標楷體" w:hAnsi="Arial" w:cs="Arial"/>
        </w:rPr>
      </w:pPr>
    </w:p>
    <w:p w14:paraId="44155C67" w14:textId="77777777" w:rsidR="006349C8" w:rsidRPr="00417FE0" w:rsidRDefault="006349C8" w:rsidP="006349C8">
      <w:pPr>
        <w:pStyle w:val="2"/>
        <w:ind w:left="420"/>
        <w:rPr>
          <w:rFonts w:ascii="Arial" w:eastAsia="標楷體" w:hAnsi="Arial" w:cs="Arial"/>
        </w:rPr>
      </w:pPr>
    </w:p>
    <w:p w14:paraId="035378A8" w14:textId="77777777" w:rsidR="006349C8" w:rsidRPr="00417FE0" w:rsidRDefault="006349C8" w:rsidP="006349C8">
      <w:pPr>
        <w:pStyle w:val="2"/>
        <w:ind w:left="420"/>
        <w:rPr>
          <w:rFonts w:ascii="Arial" w:eastAsia="標楷體" w:hAnsi="Arial" w:cs="Arial"/>
        </w:rPr>
      </w:pPr>
    </w:p>
    <w:p w14:paraId="5A9783A8" w14:textId="77777777" w:rsidR="006349C8" w:rsidRPr="00417FE0" w:rsidRDefault="006349C8" w:rsidP="006349C8">
      <w:pPr>
        <w:pStyle w:val="2"/>
        <w:ind w:left="420"/>
        <w:rPr>
          <w:rFonts w:ascii="Arial" w:eastAsia="標楷體" w:hAnsi="Arial" w:cs="Arial"/>
        </w:rPr>
      </w:pPr>
    </w:p>
    <w:p w14:paraId="79314437" w14:textId="77777777" w:rsidR="006349C8" w:rsidRPr="00417FE0" w:rsidRDefault="006349C8" w:rsidP="006349C8">
      <w:pPr>
        <w:pStyle w:val="2"/>
        <w:ind w:left="420"/>
        <w:rPr>
          <w:rFonts w:ascii="Arial" w:eastAsia="標楷體" w:hAnsi="Arial" w:cs="Arial"/>
        </w:rPr>
      </w:pPr>
    </w:p>
    <w:p w14:paraId="5918E6E5" w14:textId="77777777" w:rsidR="006349C8" w:rsidRPr="00417FE0" w:rsidRDefault="006349C8" w:rsidP="006349C8">
      <w:pPr>
        <w:pStyle w:val="2"/>
        <w:ind w:left="420"/>
        <w:rPr>
          <w:rFonts w:ascii="Arial" w:eastAsia="標楷體" w:hAnsi="Arial" w:cs="Arial"/>
        </w:rPr>
      </w:pPr>
    </w:p>
    <w:p w14:paraId="6AD945FE" w14:textId="77777777" w:rsidR="006349C8" w:rsidRPr="00417FE0" w:rsidRDefault="006349C8" w:rsidP="006349C8">
      <w:pPr>
        <w:pStyle w:val="2"/>
        <w:ind w:left="420"/>
        <w:rPr>
          <w:rFonts w:ascii="Arial" w:eastAsia="標楷體" w:hAnsi="Arial" w:cs="Arial"/>
        </w:rPr>
      </w:pPr>
    </w:p>
    <w:p w14:paraId="548F055D" w14:textId="77777777" w:rsidR="006349C8" w:rsidRPr="00417FE0" w:rsidRDefault="006349C8" w:rsidP="006349C8">
      <w:pPr>
        <w:pStyle w:val="2"/>
        <w:ind w:left="420"/>
        <w:rPr>
          <w:rFonts w:ascii="Arial" w:eastAsia="標楷體" w:hAnsi="Arial" w:cs="Arial"/>
        </w:rPr>
      </w:pPr>
    </w:p>
    <w:p w14:paraId="274C7449" w14:textId="77777777" w:rsidR="006349C8" w:rsidRPr="00417FE0" w:rsidRDefault="006349C8" w:rsidP="006349C8">
      <w:pPr>
        <w:pStyle w:val="2"/>
        <w:ind w:left="420"/>
        <w:rPr>
          <w:rFonts w:ascii="Arial" w:eastAsia="標楷體" w:hAnsi="Arial" w:cs="Arial"/>
        </w:rPr>
      </w:pPr>
    </w:p>
    <w:p w14:paraId="508ED1D0" w14:textId="77777777" w:rsidR="006349C8" w:rsidRPr="00417FE0" w:rsidRDefault="006349C8" w:rsidP="006349C8">
      <w:pPr>
        <w:pStyle w:val="2"/>
        <w:ind w:left="420"/>
        <w:rPr>
          <w:rFonts w:ascii="Arial" w:eastAsia="標楷體" w:hAnsi="Arial" w:cs="Arial"/>
        </w:rPr>
      </w:pPr>
    </w:p>
    <w:p w14:paraId="233B8019" w14:textId="77777777" w:rsidR="006349C8" w:rsidRPr="00417FE0" w:rsidRDefault="006349C8" w:rsidP="006349C8">
      <w:pPr>
        <w:pStyle w:val="2"/>
        <w:ind w:left="420"/>
        <w:rPr>
          <w:rFonts w:ascii="Arial" w:eastAsia="標楷體" w:hAnsi="Arial" w:cs="Arial"/>
        </w:rPr>
      </w:pPr>
    </w:p>
    <w:p w14:paraId="7D2D10D8" w14:textId="77777777" w:rsidR="006349C8" w:rsidRDefault="006349C8" w:rsidP="006349C8">
      <w:pPr>
        <w:pStyle w:val="2"/>
        <w:ind w:left="420"/>
        <w:rPr>
          <w:rFonts w:ascii="Arial" w:eastAsia="DengXian" w:hAnsi="Arial" w:cs="Arial"/>
        </w:rPr>
      </w:pPr>
    </w:p>
    <w:p w14:paraId="366A5ADB" w14:textId="77777777" w:rsidR="00417FE0" w:rsidRDefault="00417FE0" w:rsidP="006349C8">
      <w:pPr>
        <w:pStyle w:val="2"/>
        <w:ind w:left="420"/>
        <w:rPr>
          <w:rFonts w:ascii="Arial" w:eastAsia="DengXian" w:hAnsi="Arial" w:cs="Arial"/>
        </w:rPr>
      </w:pPr>
    </w:p>
    <w:p w14:paraId="27863287" w14:textId="77777777" w:rsidR="00417FE0" w:rsidRDefault="00417FE0" w:rsidP="006349C8">
      <w:pPr>
        <w:pStyle w:val="2"/>
        <w:ind w:left="420"/>
        <w:rPr>
          <w:rFonts w:ascii="Arial" w:eastAsia="DengXian" w:hAnsi="Arial" w:cs="Arial"/>
        </w:rPr>
      </w:pPr>
    </w:p>
    <w:p w14:paraId="46BA698F" w14:textId="77777777" w:rsidR="00417FE0" w:rsidRPr="00417FE0" w:rsidRDefault="00417FE0" w:rsidP="006349C8">
      <w:pPr>
        <w:pStyle w:val="2"/>
        <w:ind w:left="420"/>
        <w:rPr>
          <w:rFonts w:ascii="Arial" w:eastAsia="DengXian" w:hAnsi="Arial" w:cs="Arial" w:hint="eastAsia"/>
        </w:rPr>
      </w:pPr>
    </w:p>
    <w:p w14:paraId="32CD3969" w14:textId="77777777" w:rsidR="006349C8" w:rsidRPr="00417FE0" w:rsidRDefault="006349C8" w:rsidP="006349C8">
      <w:pPr>
        <w:pStyle w:val="2"/>
        <w:ind w:left="420"/>
        <w:rPr>
          <w:rFonts w:ascii="Arial" w:eastAsia="標楷體" w:hAnsi="Arial" w:cs="Arial"/>
        </w:rPr>
      </w:pPr>
    </w:p>
    <w:p w14:paraId="1C154352" w14:textId="77777777" w:rsidR="006349C8" w:rsidRPr="00417FE0" w:rsidRDefault="006349C8" w:rsidP="006349C8">
      <w:pPr>
        <w:pStyle w:val="2"/>
        <w:ind w:left="420"/>
        <w:rPr>
          <w:rFonts w:ascii="Arial" w:eastAsia="標楷體" w:hAnsi="Arial" w:cs="Arial"/>
        </w:rPr>
      </w:pPr>
    </w:p>
    <w:p w14:paraId="6870BD60" w14:textId="77777777" w:rsidR="006349C8" w:rsidRPr="00417FE0" w:rsidRDefault="006349C8" w:rsidP="006349C8">
      <w:pPr>
        <w:pStyle w:val="2"/>
        <w:ind w:left="420"/>
        <w:rPr>
          <w:rFonts w:ascii="Arial" w:eastAsia="標楷體" w:hAnsi="Arial" w:cs="Arial"/>
        </w:rPr>
      </w:pPr>
    </w:p>
    <w:p w14:paraId="43663113" w14:textId="77777777" w:rsidR="006349C8" w:rsidRPr="00417FE0" w:rsidRDefault="006349C8" w:rsidP="006349C8">
      <w:pPr>
        <w:pStyle w:val="2"/>
        <w:ind w:left="420"/>
        <w:rPr>
          <w:rFonts w:ascii="Arial" w:eastAsia="標楷體" w:hAnsi="Arial" w:cs="Arial"/>
        </w:rPr>
      </w:pPr>
    </w:p>
    <w:p w14:paraId="33251181" w14:textId="77777777" w:rsidR="006349C8" w:rsidRPr="00417FE0" w:rsidRDefault="006349C8" w:rsidP="006349C8">
      <w:pPr>
        <w:pStyle w:val="2"/>
        <w:ind w:left="420"/>
        <w:rPr>
          <w:rFonts w:ascii="Arial" w:eastAsia="標楷體" w:hAnsi="Arial" w:cs="Arial"/>
        </w:rPr>
      </w:pPr>
    </w:p>
    <w:p w14:paraId="6EDB7683" w14:textId="77777777" w:rsidR="006349C8" w:rsidRPr="00417FE0" w:rsidRDefault="006349C8" w:rsidP="006349C8">
      <w:pPr>
        <w:pStyle w:val="2"/>
        <w:ind w:left="420"/>
        <w:rPr>
          <w:rFonts w:ascii="Arial" w:eastAsia="標楷體" w:hAnsi="Arial" w:cs="Arial"/>
        </w:rPr>
      </w:pPr>
    </w:p>
    <w:p w14:paraId="65D69CDA" w14:textId="77777777" w:rsidR="00F30E6D" w:rsidRPr="00417FE0" w:rsidRDefault="00F30E6D" w:rsidP="006349C8">
      <w:pPr>
        <w:pStyle w:val="2"/>
        <w:ind w:left="420"/>
        <w:rPr>
          <w:rFonts w:ascii="Arial" w:eastAsia="標楷體" w:hAnsi="Arial" w:cs="Arial"/>
        </w:rPr>
      </w:pPr>
    </w:p>
    <w:p w14:paraId="662BB995" w14:textId="77777777" w:rsidR="006349C8" w:rsidRPr="00417FE0" w:rsidRDefault="006349C8" w:rsidP="006349C8">
      <w:pPr>
        <w:pStyle w:val="2"/>
        <w:ind w:left="420"/>
        <w:rPr>
          <w:rFonts w:ascii="Arial" w:eastAsia="標楷體" w:hAnsi="Arial" w:cs="Arial"/>
        </w:rPr>
      </w:pPr>
    </w:p>
    <w:p w14:paraId="1E9A1D3F" w14:textId="77777777" w:rsidR="00F979EE" w:rsidRPr="00417FE0" w:rsidRDefault="00F979EE" w:rsidP="00F86D48">
      <w:pPr>
        <w:pStyle w:val="2"/>
        <w:ind w:leftChars="0" w:left="0" w:firstLineChars="0" w:firstLine="0"/>
        <w:rPr>
          <w:rFonts w:ascii="Arial" w:eastAsia="標楷體" w:hAnsi="Arial" w:cs="Arial"/>
        </w:rPr>
      </w:pPr>
    </w:p>
    <w:tbl>
      <w:tblPr>
        <w:tblW w:w="10206" w:type="dxa"/>
        <w:tblInd w:w="-397" w:type="dxa"/>
        <w:tblCellMar>
          <w:left w:w="28" w:type="dxa"/>
          <w:right w:w="28" w:type="dxa"/>
        </w:tblCellMar>
        <w:tblLook w:val="04A0" w:firstRow="1" w:lastRow="0" w:firstColumn="1" w:lastColumn="0" w:noHBand="0" w:noVBand="1"/>
      </w:tblPr>
      <w:tblGrid>
        <w:gridCol w:w="426"/>
        <w:gridCol w:w="1842"/>
        <w:gridCol w:w="1418"/>
        <w:gridCol w:w="1418"/>
        <w:gridCol w:w="1559"/>
        <w:gridCol w:w="2268"/>
        <w:gridCol w:w="1275"/>
      </w:tblGrid>
      <w:tr w:rsidR="00F70ADD" w:rsidRPr="00417FE0" w14:paraId="51F030CB" w14:textId="77777777" w:rsidTr="00F70ADD">
        <w:trPr>
          <w:trHeight w:val="600"/>
        </w:trPr>
        <w:tc>
          <w:tcPr>
            <w:tcW w:w="10206" w:type="dxa"/>
            <w:gridSpan w:val="7"/>
            <w:tcBorders>
              <w:top w:val="nil"/>
              <w:left w:val="nil"/>
              <w:bottom w:val="nil"/>
              <w:right w:val="nil"/>
            </w:tcBorders>
            <w:shd w:val="clear" w:color="000000" w:fill="FFFFFF"/>
            <w:noWrap/>
            <w:vAlign w:val="center"/>
            <w:hideMark/>
          </w:tcPr>
          <w:p w14:paraId="27C88056" w14:textId="2C0F637D" w:rsidR="00F70ADD" w:rsidRPr="00417FE0" w:rsidRDefault="00D54112" w:rsidP="00FB7F1A">
            <w:pPr>
              <w:widowControl/>
              <w:jc w:val="center"/>
              <w:rPr>
                <w:rFonts w:ascii="Arial" w:eastAsia="標楷體" w:hAnsi="Arial" w:cs="Arial"/>
                <w:kern w:val="0"/>
                <w:sz w:val="40"/>
                <w:szCs w:val="40"/>
              </w:rPr>
            </w:pPr>
            <w:r w:rsidRPr="00417FE0">
              <w:rPr>
                <w:rFonts w:ascii="Arial" w:eastAsia="標楷體" w:hAnsi="Arial" w:cs="Arial"/>
                <w:kern w:val="0"/>
                <w:sz w:val="40"/>
                <w:szCs w:val="40"/>
              </w:rPr>
              <w:lastRenderedPageBreak/>
              <w:t>昆山</w:t>
            </w:r>
            <w:r w:rsidR="008414F0" w:rsidRPr="00417FE0">
              <w:rPr>
                <w:rFonts w:ascii="Arial" w:eastAsia="標楷體" w:hAnsi="Arial" w:cs="Arial"/>
                <w:kern w:val="0"/>
                <w:sz w:val="40"/>
                <w:szCs w:val="40"/>
              </w:rPr>
              <w:t>园区储能电站</w:t>
            </w:r>
            <w:r w:rsidR="0091627D" w:rsidRPr="00417FE0">
              <w:rPr>
                <w:rFonts w:ascii="Arial" w:eastAsia="標楷體" w:hAnsi="Arial" w:cs="Arial"/>
                <w:kern w:val="0"/>
                <w:sz w:val="40"/>
                <w:szCs w:val="40"/>
              </w:rPr>
              <w:t>EPC</w:t>
            </w:r>
            <w:r w:rsidR="0091627D" w:rsidRPr="00417FE0">
              <w:rPr>
                <w:rFonts w:ascii="Arial" w:eastAsia="標楷體" w:hAnsi="Arial" w:cs="Arial"/>
                <w:kern w:val="0"/>
                <w:sz w:val="40"/>
                <w:szCs w:val="40"/>
              </w:rPr>
              <w:t>工程总承包</w:t>
            </w:r>
            <w:r w:rsidR="0091627D" w:rsidRPr="00417FE0">
              <w:rPr>
                <w:rFonts w:ascii="Arial" w:eastAsia="標楷體" w:hAnsi="Arial" w:cs="Arial"/>
                <w:kern w:val="0"/>
                <w:sz w:val="40"/>
                <w:szCs w:val="40"/>
              </w:rPr>
              <w:t xml:space="preserve"> </w:t>
            </w:r>
            <w:r w:rsidR="00565A5B" w:rsidRPr="00417FE0">
              <w:rPr>
                <w:rFonts w:ascii="Arial" w:eastAsia="標楷體" w:hAnsi="Arial" w:cs="Arial"/>
                <w:kern w:val="0"/>
                <w:sz w:val="40"/>
                <w:szCs w:val="40"/>
              </w:rPr>
              <w:t>厂商调查表</w:t>
            </w:r>
          </w:p>
        </w:tc>
      </w:tr>
      <w:tr w:rsidR="00F70ADD" w:rsidRPr="00417FE0" w14:paraId="5574AFC9" w14:textId="77777777" w:rsidTr="00F70ADD">
        <w:trPr>
          <w:trHeight w:val="244"/>
        </w:trPr>
        <w:tc>
          <w:tcPr>
            <w:tcW w:w="426" w:type="dxa"/>
            <w:tcBorders>
              <w:top w:val="nil"/>
              <w:left w:val="nil"/>
              <w:bottom w:val="nil"/>
              <w:right w:val="nil"/>
            </w:tcBorders>
            <w:shd w:val="clear" w:color="000000" w:fill="FFFFFF"/>
            <w:noWrap/>
            <w:vAlign w:val="center"/>
            <w:hideMark/>
          </w:tcPr>
          <w:p w14:paraId="068CB584" w14:textId="343091DA" w:rsidR="00F70ADD" w:rsidRPr="00417FE0" w:rsidRDefault="00565A5B" w:rsidP="00FB7F1A">
            <w:pPr>
              <w:widowControl/>
              <w:jc w:val="center"/>
              <w:rPr>
                <w:rFonts w:ascii="Arial" w:eastAsia="標楷體" w:hAnsi="Arial" w:cs="Arial"/>
                <w:kern w:val="0"/>
                <w:sz w:val="40"/>
                <w:szCs w:val="40"/>
              </w:rPr>
            </w:pPr>
            <w:r w:rsidRPr="00417FE0">
              <w:rPr>
                <w:rFonts w:ascii="Arial" w:eastAsia="標楷體" w:hAnsi="Arial" w:cs="Arial"/>
                <w:kern w:val="0"/>
                <w:sz w:val="40"/>
                <w:szCs w:val="40"/>
              </w:rPr>
              <w:t xml:space="preserve">　</w:t>
            </w:r>
          </w:p>
        </w:tc>
        <w:tc>
          <w:tcPr>
            <w:tcW w:w="1842" w:type="dxa"/>
            <w:tcBorders>
              <w:top w:val="nil"/>
              <w:left w:val="nil"/>
              <w:bottom w:val="nil"/>
              <w:right w:val="nil"/>
            </w:tcBorders>
            <w:shd w:val="clear" w:color="000000" w:fill="FFFFFF"/>
            <w:noWrap/>
            <w:vAlign w:val="center"/>
            <w:hideMark/>
          </w:tcPr>
          <w:p w14:paraId="5F1C2D4B" w14:textId="3EEF072D" w:rsidR="00F70ADD" w:rsidRPr="00417FE0" w:rsidRDefault="00565A5B" w:rsidP="00FB7F1A">
            <w:pPr>
              <w:widowControl/>
              <w:jc w:val="center"/>
              <w:rPr>
                <w:rFonts w:ascii="Arial" w:eastAsia="標楷體" w:hAnsi="Arial" w:cs="Arial"/>
                <w:kern w:val="0"/>
                <w:sz w:val="40"/>
                <w:szCs w:val="40"/>
              </w:rPr>
            </w:pPr>
            <w:r w:rsidRPr="00417FE0">
              <w:rPr>
                <w:rFonts w:ascii="Arial" w:eastAsia="標楷體" w:hAnsi="Arial" w:cs="Arial"/>
                <w:kern w:val="0"/>
                <w:sz w:val="40"/>
                <w:szCs w:val="40"/>
              </w:rPr>
              <w:t xml:space="preserve">　</w:t>
            </w:r>
          </w:p>
        </w:tc>
        <w:tc>
          <w:tcPr>
            <w:tcW w:w="1418" w:type="dxa"/>
            <w:tcBorders>
              <w:top w:val="nil"/>
              <w:left w:val="nil"/>
              <w:bottom w:val="nil"/>
              <w:right w:val="nil"/>
            </w:tcBorders>
            <w:shd w:val="clear" w:color="000000" w:fill="FFFFFF"/>
            <w:noWrap/>
            <w:vAlign w:val="center"/>
            <w:hideMark/>
          </w:tcPr>
          <w:p w14:paraId="570273C1" w14:textId="7560112F" w:rsidR="00F70ADD" w:rsidRPr="00417FE0" w:rsidRDefault="00565A5B" w:rsidP="00FB7F1A">
            <w:pPr>
              <w:widowControl/>
              <w:jc w:val="center"/>
              <w:rPr>
                <w:rFonts w:ascii="Arial" w:eastAsia="標楷體" w:hAnsi="Arial" w:cs="Arial"/>
                <w:kern w:val="0"/>
                <w:sz w:val="40"/>
                <w:szCs w:val="40"/>
              </w:rPr>
            </w:pPr>
            <w:r w:rsidRPr="00417FE0">
              <w:rPr>
                <w:rFonts w:ascii="Arial" w:eastAsia="標楷體" w:hAnsi="Arial" w:cs="Arial"/>
                <w:kern w:val="0"/>
                <w:sz w:val="40"/>
                <w:szCs w:val="40"/>
              </w:rPr>
              <w:t xml:space="preserve">　</w:t>
            </w:r>
          </w:p>
        </w:tc>
        <w:tc>
          <w:tcPr>
            <w:tcW w:w="1418" w:type="dxa"/>
            <w:tcBorders>
              <w:top w:val="nil"/>
              <w:left w:val="nil"/>
              <w:bottom w:val="nil"/>
              <w:right w:val="nil"/>
            </w:tcBorders>
            <w:shd w:val="clear" w:color="000000" w:fill="FFFFFF"/>
            <w:noWrap/>
            <w:vAlign w:val="center"/>
            <w:hideMark/>
          </w:tcPr>
          <w:p w14:paraId="141FA754" w14:textId="2C8EE97A" w:rsidR="00F70ADD" w:rsidRPr="00417FE0" w:rsidRDefault="00565A5B" w:rsidP="00FB7F1A">
            <w:pPr>
              <w:widowControl/>
              <w:jc w:val="center"/>
              <w:rPr>
                <w:rFonts w:ascii="Arial" w:eastAsia="標楷體" w:hAnsi="Arial" w:cs="Arial"/>
                <w:kern w:val="0"/>
                <w:sz w:val="40"/>
                <w:szCs w:val="40"/>
              </w:rPr>
            </w:pPr>
            <w:r w:rsidRPr="00417FE0">
              <w:rPr>
                <w:rFonts w:ascii="Arial" w:eastAsia="標楷體" w:hAnsi="Arial" w:cs="Arial"/>
                <w:kern w:val="0"/>
                <w:sz w:val="40"/>
                <w:szCs w:val="40"/>
              </w:rPr>
              <w:t xml:space="preserve">　</w:t>
            </w:r>
          </w:p>
        </w:tc>
        <w:tc>
          <w:tcPr>
            <w:tcW w:w="1559" w:type="dxa"/>
            <w:tcBorders>
              <w:top w:val="nil"/>
              <w:left w:val="nil"/>
              <w:bottom w:val="nil"/>
              <w:right w:val="nil"/>
            </w:tcBorders>
            <w:shd w:val="clear" w:color="000000" w:fill="FFFFFF"/>
            <w:noWrap/>
            <w:vAlign w:val="center"/>
            <w:hideMark/>
          </w:tcPr>
          <w:p w14:paraId="1D6310CB" w14:textId="660D9694" w:rsidR="00F70ADD" w:rsidRPr="00417FE0" w:rsidRDefault="00565A5B" w:rsidP="00FB7F1A">
            <w:pPr>
              <w:widowControl/>
              <w:jc w:val="center"/>
              <w:rPr>
                <w:rFonts w:ascii="Arial" w:eastAsia="標楷體" w:hAnsi="Arial" w:cs="Arial"/>
                <w:kern w:val="0"/>
                <w:sz w:val="40"/>
                <w:szCs w:val="40"/>
              </w:rPr>
            </w:pPr>
            <w:r w:rsidRPr="00417FE0">
              <w:rPr>
                <w:rFonts w:ascii="Arial" w:eastAsia="標楷體" w:hAnsi="Arial" w:cs="Arial"/>
                <w:kern w:val="0"/>
                <w:sz w:val="40"/>
                <w:szCs w:val="40"/>
              </w:rPr>
              <w:t xml:space="preserve">　</w:t>
            </w:r>
          </w:p>
        </w:tc>
        <w:tc>
          <w:tcPr>
            <w:tcW w:w="2268" w:type="dxa"/>
            <w:tcBorders>
              <w:top w:val="nil"/>
              <w:left w:val="nil"/>
              <w:bottom w:val="nil"/>
              <w:right w:val="nil"/>
            </w:tcBorders>
            <w:shd w:val="clear" w:color="000000" w:fill="FFFFFF"/>
            <w:noWrap/>
            <w:vAlign w:val="center"/>
            <w:hideMark/>
          </w:tcPr>
          <w:p w14:paraId="7C87F5F6" w14:textId="41372008" w:rsidR="00F70ADD" w:rsidRPr="00417FE0" w:rsidRDefault="00565A5B" w:rsidP="00FB7F1A">
            <w:pPr>
              <w:widowControl/>
              <w:jc w:val="center"/>
              <w:rPr>
                <w:rFonts w:ascii="Arial" w:eastAsia="標楷體" w:hAnsi="Arial" w:cs="Arial"/>
                <w:kern w:val="0"/>
                <w:sz w:val="40"/>
                <w:szCs w:val="40"/>
              </w:rPr>
            </w:pPr>
            <w:r w:rsidRPr="00417FE0">
              <w:rPr>
                <w:rFonts w:ascii="Arial" w:eastAsia="標楷體" w:hAnsi="Arial" w:cs="Arial"/>
                <w:kern w:val="0"/>
                <w:sz w:val="40"/>
                <w:szCs w:val="40"/>
              </w:rPr>
              <w:t xml:space="preserve">　</w:t>
            </w:r>
          </w:p>
        </w:tc>
        <w:tc>
          <w:tcPr>
            <w:tcW w:w="1275" w:type="dxa"/>
            <w:tcBorders>
              <w:top w:val="nil"/>
              <w:left w:val="nil"/>
              <w:bottom w:val="nil"/>
              <w:right w:val="nil"/>
            </w:tcBorders>
            <w:shd w:val="clear" w:color="000000" w:fill="FFFFFF"/>
            <w:noWrap/>
            <w:vAlign w:val="center"/>
            <w:hideMark/>
          </w:tcPr>
          <w:p w14:paraId="06F3E3BE" w14:textId="17BBB14E" w:rsidR="00F70ADD" w:rsidRPr="00417FE0" w:rsidRDefault="00565A5B" w:rsidP="00FB7F1A">
            <w:pPr>
              <w:widowControl/>
              <w:jc w:val="center"/>
              <w:rPr>
                <w:rFonts w:ascii="Arial" w:eastAsia="標楷體" w:hAnsi="Arial" w:cs="Arial"/>
                <w:kern w:val="0"/>
                <w:sz w:val="20"/>
                <w:szCs w:val="20"/>
              </w:rPr>
            </w:pPr>
            <w:r w:rsidRPr="00417FE0">
              <w:rPr>
                <w:rFonts w:ascii="Arial" w:eastAsia="標楷體" w:hAnsi="Arial" w:cs="Arial"/>
                <w:kern w:val="0"/>
                <w:sz w:val="20"/>
                <w:szCs w:val="20"/>
              </w:rPr>
              <w:t>附表</w:t>
            </w:r>
            <w:r w:rsidRPr="00417FE0">
              <w:rPr>
                <w:rFonts w:ascii="Arial" w:eastAsia="標楷體" w:hAnsi="Arial" w:cs="Arial"/>
                <w:kern w:val="0"/>
                <w:sz w:val="20"/>
                <w:szCs w:val="20"/>
              </w:rPr>
              <w:t>1</w:t>
            </w:r>
          </w:p>
        </w:tc>
      </w:tr>
      <w:tr w:rsidR="00F70ADD" w:rsidRPr="00417FE0" w14:paraId="1332990E" w14:textId="77777777" w:rsidTr="00F70ADD">
        <w:trPr>
          <w:trHeight w:val="600"/>
        </w:trPr>
        <w:tc>
          <w:tcPr>
            <w:tcW w:w="426" w:type="dxa"/>
            <w:tcBorders>
              <w:top w:val="double" w:sz="6" w:space="0" w:color="auto"/>
              <w:left w:val="double" w:sz="6" w:space="0" w:color="auto"/>
              <w:bottom w:val="single" w:sz="4" w:space="0" w:color="auto"/>
              <w:right w:val="single" w:sz="4" w:space="0" w:color="auto"/>
            </w:tcBorders>
            <w:shd w:val="clear" w:color="000000" w:fill="FFFFFF"/>
            <w:noWrap/>
            <w:vAlign w:val="center"/>
            <w:hideMark/>
          </w:tcPr>
          <w:p w14:paraId="7888A1F6" w14:textId="57EF88C3"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1</w:t>
            </w:r>
          </w:p>
        </w:tc>
        <w:tc>
          <w:tcPr>
            <w:tcW w:w="1842" w:type="dxa"/>
            <w:tcBorders>
              <w:top w:val="double" w:sz="6" w:space="0" w:color="auto"/>
              <w:left w:val="nil"/>
              <w:bottom w:val="single" w:sz="4" w:space="0" w:color="auto"/>
              <w:right w:val="single" w:sz="4" w:space="0" w:color="auto"/>
            </w:tcBorders>
            <w:shd w:val="clear" w:color="000000" w:fill="FFFFFF"/>
            <w:vAlign w:val="center"/>
            <w:hideMark/>
          </w:tcPr>
          <w:p w14:paraId="2CBA4272" w14:textId="169488D8"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厂商名称</w:t>
            </w:r>
          </w:p>
        </w:tc>
        <w:tc>
          <w:tcPr>
            <w:tcW w:w="6663" w:type="dxa"/>
            <w:gridSpan w:val="4"/>
            <w:tcBorders>
              <w:top w:val="double" w:sz="6" w:space="0" w:color="auto"/>
              <w:left w:val="nil"/>
              <w:bottom w:val="single" w:sz="4" w:space="0" w:color="auto"/>
              <w:right w:val="single" w:sz="4" w:space="0" w:color="auto"/>
            </w:tcBorders>
            <w:shd w:val="clear" w:color="000000" w:fill="FFFFFF"/>
            <w:noWrap/>
            <w:vAlign w:val="center"/>
            <w:hideMark/>
          </w:tcPr>
          <w:p w14:paraId="0093CE6F" w14:textId="0A671930"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double" w:sz="6" w:space="0" w:color="auto"/>
              <w:left w:val="nil"/>
              <w:bottom w:val="single" w:sz="4" w:space="0" w:color="auto"/>
              <w:right w:val="double" w:sz="6" w:space="0" w:color="auto"/>
            </w:tcBorders>
            <w:shd w:val="clear" w:color="000000" w:fill="FFFFFF"/>
            <w:noWrap/>
            <w:vAlign w:val="center"/>
            <w:hideMark/>
          </w:tcPr>
          <w:p w14:paraId="41632296" w14:textId="54645AC8"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备注</w:t>
            </w:r>
          </w:p>
        </w:tc>
      </w:tr>
      <w:tr w:rsidR="00F70ADD" w:rsidRPr="00417FE0" w14:paraId="2267B6DA" w14:textId="77777777" w:rsidTr="00F70ADD">
        <w:trPr>
          <w:trHeight w:val="600"/>
        </w:trPr>
        <w:tc>
          <w:tcPr>
            <w:tcW w:w="426" w:type="dxa"/>
            <w:vMerge w:val="restart"/>
            <w:tcBorders>
              <w:top w:val="nil"/>
              <w:left w:val="double" w:sz="6" w:space="0" w:color="auto"/>
              <w:bottom w:val="single" w:sz="4" w:space="0" w:color="000000"/>
              <w:right w:val="single" w:sz="4" w:space="0" w:color="auto"/>
            </w:tcBorders>
            <w:shd w:val="clear" w:color="000000" w:fill="FFFFFF"/>
            <w:noWrap/>
            <w:vAlign w:val="center"/>
            <w:hideMark/>
          </w:tcPr>
          <w:p w14:paraId="172674BF" w14:textId="5758684E"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2</w:t>
            </w:r>
          </w:p>
        </w:tc>
        <w:tc>
          <w:tcPr>
            <w:tcW w:w="1842" w:type="dxa"/>
            <w:tcBorders>
              <w:top w:val="nil"/>
              <w:left w:val="nil"/>
              <w:bottom w:val="single" w:sz="4" w:space="0" w:color="auto"/>
              <w:right w:val="single" w:sz="4" w:space="0" w:color="auto"/>
            </w:tcBorders>
            <w:shd w:val="clear" w:color="000000" w:fill="FFFFFF"/>
            <w:vAlign w:val="center"/>
            <w:hideMark/>
          </w:tcPr>
          <w:p w14:paraId="395981E1" w14:textId="07B9E4E3"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注册地址</w:t>
            </w:r>
          </w:p>
        </w:tc>
        <w:tc>
          <w:tcPr>
            <w:tcW w:w="283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9D85AF2" w14:textId="54B26D30"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3C25D752" w14:textId="794FCC64"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注册资金</w:t>
            </w:r>
          </w:p>
        </w:tc>
        <w:tc>
          <w:tcPr>
            <w:tcW w:w="2268" w:type="dxa"/>
            <w:tcBorders>
              <w:top w:val="nil"/>
              <w:left w:val="nil"/>
              <w:bottom w:val="single" w:sz="4" w:space="0" w:color="auto"/>
              <w:right w:val="single" w:sz="4" w:space="0" w:color="auto"/>
            </w:tcBorders>
            <w:shd w:val="clear" w:color="000000" w:fill="FFFFFF"/>
            <w:noWrap/>
            <w:vAlign w:val="center"/>
            <w:hideMark/>
          </w:tcPr>
          <w:p w14:paraId="12C243BA" w14:textId="772DDFA3"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noWrap/>
            <w:vAlign w:val="center"/>
            <w:hideMark/>
          </w:tcPr>
          <w:p w14:paraId="41ACEF5E" w14:textId="57EF262A"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r>
      <w:tr w:rsidR="00F70ADD" w:rsidRPr="00417FE0" w14:paraId="3BD4A8FD" w14:textId="77777777" w:rsidTr="00F70ADD">
        <w:trPr>
          <w:trHeight w:val="600"/>
        </w:trPr>
        <w:tc>
          <w:tcPr>
            <w:tcW w:w="426" w:type="dxa"/>
            <w:vMerge/>
            <w:tcBorders>
              <w:top w:val="nil"/>
              <w:left w:val="double" w:sz="6" w:space="0" w:color="auto"/>
              <w:bottom w:val="single" w:sz="4" w:space="0" w:color="000000"/>
              <w:right w:val="single" w:sz="4" w:space="0" w:color="auto"/>
            </w:tcBorders>
            <w:vAlign w:val="center"/>
            <w:hideMark/>
          </w:tcPr>
          <w:p w14:paraId="7FDE8A87" w14:textId="77777777" w:rsidR="00F70ADD" w:rsidRPr="00417FE0" w:rsidRDefault="00F70ADD" w:rsidP="00FB7F1A">
            <w:pPr>
              <w:widowControl/>
              <w:rPr>
                <w:rFonts w:ascii="Arial" w:eastAsia="標楷體" w:hAnsi="Arial" w:cs="Arial"/>
                <w:kern w:val="0"/>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17756C3C" w14:textId="3FBCD092"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办公地址</w:t>
            </w:r>
          </w:p>
        </w:tc>
        <w:tc>
          <w:tcPr>
            <w:tcW w:w="283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C5F1C6" w14:textId="3BFE7087"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5AD8E057" w14:textId="61958FCD"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实缴资金</w:t>
            </w:r>
          </w:p>
        </w:tc>
        <w:tc>
          <w:tcPr>
            <w:tcW w:w="2268" w:type="dxa"/>
            <w:tcBorders>
              <w:top w:val="nil"/>
              <w:left w:val="nil"/>
              <w:bottom w:val="single" w:sz="4" w:space="0" w:color="auto"/>
              <w:right w:val="single" w:sz="4" w:space="0" w:color="auto"/>
            </w:tcBorders>
            <w:shd w:val="clear" w:color="000000" w:fill="FFFFFF"/>
            <w:noWrap/>
            <w:vAlign w:val="center"/>
            <w:hideMark/>
          </w:tcPr>
          <w:p w14:paraId="4D235846" w14:textId="2B798129" w:rsidR="00F70ADD" w:rsidRPr="00417FE0" w:rsidRDefault="00565A5B" w:rsidP="00FB7F1A">
            <w:pPr>
              <w:widowControl/>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noWrap/>
            <w:vAlign w:val="center"/>
            <w:hideMark/>
          </w:tcPr>
          <w:p w14:paraId="5FFE5A22" w14:textId="53A0E3EE" w:rsidR="00F70ADD" w:rsidRPr="00417FE0" w:rsidRDefault="00565A5B" w:rsidP="00FB7F1A">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F70ADD" w:rsidRPr="00417FE0" w14:paraId="0DAAAC62" w14:textId="77777777" w:rsidTr="00F70ADD">
        <w:trPr>
          <w:trHeight w:val="395"/>
        </w:trPr>
        <w:tc>
          <w:tcPr>
            <w:tcW w:w="426" w:type="dxa"/>
            <w:tcBorders>
              <w:top w:val="nil"/>
              <w:left w:val="double" w:sz="6" w:space="0" w:color="auto"/>
              <w:bottom w:val="single" w:sz="4" w:space="0" w:color="auto"/>
              <w:right w:val="single" w:sz="4" w:space="0" w:color="auto"/>
            </w:tcBorders>
            <w:shd w:val="clear" w:color="000000" w:fill="FFFFFF"/>
            <w:noWrap/>
            <w:vAlign w:val="center"/>
            <w:hideMark/>
          </w:tcPr>
          <w:p w14:paraId="6863B532" w14:textId="00EE1FF9"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3</w:t>
            </w:r>
          </w:p>
        </w:tc>
        <w:tc>
          <w:tcPr>
            <w:tcW w:w="1842" w:type="dxa"/>
            <w:tcBorders>
              <w:top w:val="nil"/>
              <w:left w:val="nil"/>
              <w:bottom w:val="single" w:sz="4" w:space="0" w:color="auto"/>
              <w:right w:val="single" w:sz="4" w:space="0" w:color="auto"/>
            </w:tcBorders>
            <w:shd w:val="clear" w:color="000000" w:fill="FFFFFF"/>
            <w:vAlign w:val="center"/>
            <w:hideMark/>
          </w:tcPr>
          <w:p w14:paraId="542B1D59" w14:textId="0F00AF05"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公司基本资料</w:t>
            </w:r>
          </w:p>
        </w:tc>
        <w:tc>
          <w:tcPr>
            <w:tcW w:w="666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511C58A" w14:textId="3F883A43" w:rsidR="00F70ADD" w:rsidRPr="00417FE0" w:rsidRDefault="00565A5B" w:rsidP="00FB7F1A">
            <w:pPr>
              <w:widowControl/>
              <w:rPr>
                <w:rFonts w:ascii="Arial" w:eastAsia="標楷體" w:hAnsi="Arial" w:cs="Arial"/>
                <w:kern w:val="0"/>
                <w:sz w:val="20"/>
                <w:szCs w:val="20"/>
              </w:rPr>
            </w:pPr>
            <w:r w:rsidRPr="00417FE0">
              <w:rPr>
                <w:rFonts w:ascii="Arial" w:eastAsia="標楷體" w:hAnsi="Arial" w:cs="Arial"/>
                <w:kern w:val="0"/>
                <w:sz w:val="20"/>
                <w:szCs w:val="20"/>
              </w:rPr>
              <w:t>□</w:t>
            </w:r>
            <w:r w:rsidRPr="00417FE0">
              <w:rPr>
                <w:rFonts w:ascii="Arial" w:eastAsia="標楷體" w:hAnsi="Arial" w:cs="Arial"/>
                <w:kern w:val="0"/>
                <w:sz w:val="20"/>
                <w:szCs w:val="20"/>
              </w:rPr>
              <w:t>营业执照</w:t>
            </w:r>
            <w:r w:rsidRPr="00417FE0">
              <w:rPr>
                <w:rFonts w:ascii="Arial" w:eastAsia="標楷體" w:hAnsi="Arial" w:cs="Arial"/>
                <w:kern w:val="0"/>
                <w:sz w:val="20"/>
                <w:szCs w:val="20"/>
              </w:rPr>
              <w:t xml:space="preserve">     □</w:t>
            </w:r>
            <w:r w:rsidRPr="00417FE0">
              <w:rPr>
                <w:rFonts w:ascii="Arial" w:eastAsia="標楷體" w:hAnsi="Arial" w:cs="Arial"/>
                <w:kern w:val="0"/>
                <w:sz w:val="20"/>
                <w:szCs w:val="20"/>
              </w:rPr>
              <w:t>资质证书</w:t>
            </w:r>
            <w:r w:rsidRPr="00417FE0">
              <w:rPr>
                <w:rFonts w:ascii="Arial" w:eastAsia="標楷體" w:hAnsi="Arial" w:cs="Arial"/>
                <w:kern w:val="0"/>
                <w:sz w:val="20"/>
                <w:szCs w:val="20"/>
              </w:rPr>
              <w:t xml:space="preserve">     □</w:t>
            </w:r>
            <w:r w:rsidRPr="00417FE0">
              <w:rPr>
                <w:rFonts w:ascii="Arial" w:eastAsia="標楷體" w:hAnsi="Arial" w:cs="Arial"/>
                <w:kern w:val="0"/>
                <w:sz w:val="20"/>
                <w:szCs w:val="20"/>
              </w:rPr>
              <w:t>安全生产许可证</w:t>
            </w:r>
            <w:r w:rsidRPr="00417FE0">
              <w:rPr>
                <w:rFonts w:ascii="Arial" w:eastAsia="標楷體" w:hAnsi="Arial" w:cs="Arial"/>
                <w:kern w:val="0"/>
                <w:sz w:val="20"/>
                <w:szCs w:val="20"/>
              </w:rPr>
              <w:t xml:space="preserve">   □</w:t>
            </w:r>
            <w:r w:rsidRPr="00417FE0">
              <w:rPr>
                <w:rFonts w:ascii="Arial" w:eastAsia="標楷體" w:hAnsi="Arial" w:cs="Arial"/>
                <w:kern w:val="0"/>
                <w:sz w:val="20"/>
                <w:szCs w:val="20"/>
              </w:rPr>
              <w:t>注册建造师证</w:t>
            </w:r>
          </w:p>
        </w:tc>
        <w:tc>
          <w:tcPr>
            <w:tcW w:w="1275"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65D3E951" w14:textId="13BC0C1C"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提供复印件并加盖红章</w:t>
            </w:r>
          </w:p>
        </w:tc>
      </w:tr>
      <w:tr w:rsidR="00F70ADD" w:rsidRPr="00417FE0" w14:paraId="3C46A99A" w14:textId="77777777" w:rsidTr="00F70ADD">
        <w:trPr>
          <w:trHeight w:val="735"/>
        </w:trPr>
        <w:tc>
          <w:tcPr>
            <w:tcW w:w="426" w:type="dxa"/>
            <w:tcBorders>
              <w:top w:val="nil"/>
              <w:left w:val="double" w:sz="6" w:space="0" w:color="auto"/>
              <w:bottom w:val="single" w:sz="4" w:space="0" w:color="auto"/>
              <w:right w:val="single" w:sz="4" w:space="0" w:color="auto"/>
            </w:tcBorders>
            <w:shd w:val="clear" w:color="000000" w:fill="FFFFFF"/>
            <w:noWrap/>
            <w:vAlign w:val="center"/>
            <w:hideMark/>
          </w:tcPr>
          <w:p w14:paraId="67A3EAEA" w14:textId="3A6F077A"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4</w:t>
            </w:r>
          </w:p>
        </w:tc>
        <w:tc>
          <w:tcPr>
            <w:tcW w:w="1842" w:type="dxa"/>
            <w:tcBorders>
              <w:top w:val="nil"/>
              <w:left w:val="nil"/>
              <w:bottom w:val="single" w:sz="4" w:space="0" w:color="auto"/>
              <w:right w:val="single" w:sz="4" w:space="0" w:color="auto"/>
            </w:tcBorders>
            <w:shd w:val="clear" w:color="000000" w:fill="FFFFFF"/>
            <w:vAlign w:val="center"/>
            <w:hideMark/>
          </w:tcPr>
          <w:p w14:paraId="1677FF82" w14:textId="2805B9C4"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联系人</w:t>
            </w:r>
            <w:r w:rsidRPr="00417FE0">
              <w:rPr>
                <w:rFonts w:ascii="Arial" w:eastAsia="標楷體" w:hAnsi="Arial" w:cs="Arial"/>
                <w:kern w:val="0"/>
                <w:szCs w:val="24"/>
              </w:rPr>
              <w:t xml:space="preserve">         </w:t>
            </w:r>
            <w:r w:rsidR="00F70ADD" w:rsidRPr="00417FE0">
              <w:rPr>
                <w:rFonts w:ascii="Arial" w:eastAsia="標楷體" w:hAnsi="Arial" w:cs="Arial"/>
                <w:kern w:val="0"/>
                <w:szCs w:val="24"/>
              </w:rPr>
              <w:br/>
            </w:r>
            <w:r w:rsidRPr="00417FE0">
              <w:rPr>
                <w:rFonts w:ascii="Arial" w:eastAsia="標楷體" w:hAnsi="Arial" w:cs="Arial"/>
                <w:kern w:val="0"/>
                <w:szCs w:val="24"/>
              </w:rPr>
              <w:t>法人授权</w:t>
            </w:r>
          </w:p>
        </w:tc>
        <w:tc>
          <w:tcPr>
            <w:tcW w:w="283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91D24E" w14:textId="674D1D9E"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法人授权书</w:t>
            </w:r>
            <w:r w:rsidRPr="00417FE0">
              <w:rPr>
                <w:rFonts w:ascii="Arial" w:eastAsia="標楷體" w:hAnsi="Arial" w:cs="Arial"/>
                <w:kern w:val="0"/>
                <w:szCs w:val="24"/>
              </w:rPr>
              <w:t xml:space="preserve">   □</w:t>
            </w:r>
            <w:r w:rsidRPr="00417FE0">
              <w:rPr>
                <w:rFonts w:ascii="Arial" w:eastAsia="標楷體" w:hAnsi="Arial" w:cs="Arial"/>
                <w:kern w:val="0"/>
                <w:szCs w:val="24"/>
              </w:rPr>
              <w:t>社保</w:t>
            </w:r>
          </w:p>
        </w:tc>
        <w:tc>
          <w:tcPr>
            <w:tcW w:w="1559" w:type="dxa"/>
            <w:tcBorders>
              <w:top w:val="nil"/>
              <w:left w:val="nil"/>
              <w:bottom w:val="single" w:sz="4" w:space="0" w:color="auto"/>
              <w:right w:val="single" w:sz="4" w:space="0" w:color="auto"/>
            </w:tcBorders>
            <w:shd w:val="clear" w:color="000000" w:fill="FFFFFF"/>
            <w:vAlign w:val="center"/>
            <w:hideMark/>
          </w:tcPr>
          <w:p w14:paraId="393DB707" w14:textId="63FE19B1"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签约人</w:t>
            </w:r>
            <w:r w:rsidRPr="00417FE0">
              <w:rPr>
                <w:rFonts w:ascii="Arial" w:eastAsia="標楷體" w:hAnsi="Arial" w:cs="Arial"/>
                <w:kern w:val="0"/>
                <w:szCs w:val="24"/>
              </w:rPr>
              <w:t xml:space="preserve">         </w:t>
            </w:r>
            <w:r w:rsidRPr="00417FE0">
              <w:rPr>
                <w:rFonts w:ascii="Arial" w:eastAsia="標楷體" w:hAnsi="Arial" w:cs="Arial"/>
                <w:kern w:val="0"/>
                <w:szCs w:val="24"/>
              </w:rPr>
              <w:t>法人授权</w:t>
            </w:r>
          </w:p>
        </w:tc>
        <w:tc>
          <w:tcPr>
            <w:tcW w:w="2268" w:type="dxa"/>
            <w:tcBorders>
              <w:top w:val="nil"/>
              <w:left w:val="nil"/>
              <w:bottom w:val="single" w:sz="4" w:space="0" w:color="auto"/>
              <w:right w:val="single" w:sz="4" w:space="0" w:color="auto"/>
            </w:tcBorders>
            <w:shd w:val="clear" w:color="000000" w:fill="FFFFFF"/>
            <w:noWrap/>
            <w:vAlign w:val="center"/>
            <w:hideMark/>
          </w:tcPr>
          <w:p w14:paraId="0FA36655" w14:textId="34394B64" w:rsidR="00F70ADD" w:rsidRPr="00417FE0" w:rsidRDefault="00565A5B" w:rsidP="00FB7F1A">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法人授权书</w:t>
            </w:r>
            <w:r w:rsidRPr="00417FE0">
              <w:rPr>
                <w:rFonts w:ascii="Arial" w:eastAsia="標楷體" w:hAnsi="Arial" w:cs="Arial"/>
                <w:kern w:val="0"/>
                <w:szCs w:val="24"/>
              </w:rPr>
              <w:t xml:space="preserve"> □</w:t>
            </w:r>
            <w:r w:rsidRPr="00417FE0">
              <w:rPr>
                <w:rFonts w:ascii="Arial" w:eastAsia="標楷體" w:hAnsi="Arial" w:cs="Arial"/>
                <w:kern w:val="0"/>
                <w:szCs w:val="24"/>
              </w:rPr>
              <w:t>社保</w:t>
            </w:r>
          </w:p>
        </w:tc>
        <w:tc>
          <w:tcPr>
            <w:tcW w:w="1275" w:type="dxa"/>
            <w:vMerge/>
            <w:tcBorders>
              <w:top w:val="nil"/>
              <w:left w:val="single" w:sz="4" w:space="0" w:color="auto"/>
              <w:bottom w:val="single" w:sz="4" w:space="0" w:color="000000"/>
              <w:right w:val="double" w:sz="6" w:space="0" w:color="auto"/>
            </w:tcBorders>
            <w:vAlign w:val="center"/>
            <w:hideMark/>
          </w:tcPr>
          <w:p w14:paraId="0A9975BE" w14:textId="77777777" w:rsidR="00F70ADD" w:rsidRPr="00417FE0" w:rsidRDefault="00F70ADD" w:rsidP="00FB7F1A">
            <w:pPr>
              <w:widowControl/>
              <w:rPr>
                <w:rFonts w:ascii="Arial" w:eastAsia="標楷體" w:hAnsi="Arial" w:cs="Arial"/>
                <w:kern w:val="0"/>
                <w:szCs w:val="24"/>
              </w:rPr>
            </w:pPr>
          </w:p>
        </w:tc>
      </w:tr>
      <w:tr w:rsidR="00F70ADD" w:rsidRPr="00417FE0" w14:paraId="22B8A047" w14:textId="77777777" w:rsidTr="00F70ADD">
        <w:trPr>
          <w:trHeight w:val="735"/>
        </w:trPr>
        <w:tc>
          <w:tcPr>
            <w:tcW w:w="426" w:type="dxa"/>
            <w:tcBorders>
              <w:top w:val="nil"/>
              <w:left w:val="double" w:sz="6" w:space="0" w:color="auto"/>
              <w:bottom w:val="single" w:sz="4" w:space="0" w:color="auto"/>
              <w:right w:val="single" w:sz="4" w:space="0" w:color="auto"/>
            </w:tcBorders>
            <w:shd w:val="clear" w:color="000000" w:fill="FFFFFF"/>
            <w:vAlign w:val="center"/>
            <w:hideMark/>
          </w:tcPr>
          <w:p w14:paraId="7DE55FE5" w14:textId="576EAE61"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5</w:t>
            </w:r>
          </w:p>
        </w:tc>
        <w:tc>
          <w:tcPr>
            <w:tcW w:w="1842" w:type="dxa"/>
            <w:tcBorders>
              <w:top w:val="nil"/>
              <w:left w:val="nil"/>
              <w:bottom w:val="single" w:sz="4" w:space="0" w:color="auto"/>
              <w:right w:val="single" w:sz="4" w:space="0" w:color="auto"/>
            </w:tcBorders>
            <w:shd w:val="clear" w:color="000000" w:fill="FFFFFF"/>
            <w:vAlign w:val="center"/>
            <w:hideMark/>
          </w:tcPr>
          <w:p w14:paraId="639CC40F" w14:textId="352DCDA0"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法人证明</w:t>
            </w:r>
          </w:p>
        </w:tc>
        <w:tc>
          <w:tcPr>
            <w:tcW w:w="2836" w:type="dxa"/>
            <w:gridSpan w:val="2"/>
            <w:tcBorders>
              <w:top w:val="single" w:sz="4" w:space="0" w:color="auto"/>
              <w:left w:val="nil"/>
              <w:bottom w:val="single" w:sz="4" w:space="0" w:color="auto"/>
              <w:right w:val="nil"/>
            </w:tcBorders>
            <w:shd w:val="clear" w:color="000000" w:fill="FFFFFF"/>
            <w:vAlign w:val="center"/>
            <w:hideMark/>
          </w:tcPr>
          <w:p w14:paraId="101A54A2" w14:textId="4CA9E9F3" w:rsidR="00F70ADD" w:rsidRPr="00417FE0" w:rsidRDefault="00565A5B" w:rsidP="00FB7F1A">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有</w:t>
            </w:r>
            <w:r w:rsidRPr="00417FE0">
              <w:rPr>
                <w:rFonts w:ascii="Arial" w:eastAsia="標楷體" w:hAnsi="Arial" w:cs="Arial"/>
                <w:kern w:val="0"/>
                <w:szCs w:val="24"/>
              </w:rPr>
              <w:t xml:space="preserve">         □</w:t>
            </w:r>
            <w:r w:rsidRPr="00417FE0">
              <w:rPr>
                <w:rFonts w:ascii="Arial" w:eastAsia="標楷體" w:hAnsi="Arial" w:cs="Arial"/>
                <w:kern w:val="0"/>
                <w:szCs w:val="24"/>
              </w:rPr>
              <w:t>无</w:t>
            </w:r>
            <w:r w:rsidRPr="00417FE0">
              <w:rPr>
                <w:rFonts w:ascii="Arial" w:eastAsia="標楷體" w:hAnsi="Arial" w:cs="Arial"/>
                <w:kern w:val="0"/>
                <w:szCs w:val="24"/>
              </w:rPr>
              <w:t xml:space="preserve">       □</w:t>
            </w:r>
            <w:r w:rsidRPr="00417FE0">
              <w:rPr>
                <w:rFonts w:ascii="Arial" w:eastAsia="標楷體" w:hAnsi="Arial" w:cs="Arial"/>
                <w:kern w:val="0"/>
                <w:szCs w:val="24"/>
              </w:rPr>
              <w:t>无需</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D2D94E1" w14:textId="077C0A2F" w:rsidR="00F70ADD" w:rsidRPr="00417FE0" w:rsidRDefault="00565A5B" w:rsidP="00FB7F1A">
            <w:pPr>
              <w:widowControl/>
              <w:jc w:val="center"/>
              <w:rPr>
                <w:rFonts w:ascii="Arial" w:eastAsia="標楷體" w:hAnsi="Arial" w:cs="Arial"/>
                <w:kern w:val="0"/>
                <w:szCs w:val="24"/>
              </w:rPr>
            </w:pPr>
            <w:r w:rsidRPr="00417FE0">
              <w:rPr>
                <w:rFonts w:ascii="Arial" w:eastAsia="標楷體" w:hAnsi="Arial" w:cs="Arial"/>
                <w:kern w:val="0"/>
                <w:szCs w:val="24"/>
              </w:rPr>
              <w:t>法人授权人</w:t>
            </w:r>
            <w:r w:rsidR="00F70ADD" w:rsidRPr="00417FE0">
              <w:rPr>
                <w:rFonts w:ascii="Arial" w:eastAsia="標楷體" w:hAnsi="Arial" w:cs="Arial"/>
                <w:kern w:val="0"/>
                <w:szCs w:val="24"/>
              </w:rPr>
              <w:br/>
            </w:r>
            <w:r w:rsidRPr="00417FE0">
              <w:rPr>
                <w:rFonts w:ascii="Arial" w:eastAsia="標楷體" w:hAnsi="Arial" w:cs="Arial"/>
                <w:kern w:val="0"/>
                <w:szCs w:val="24"/>
              </w:rPr>
              <w:t>是否挂靠</w:t>
            </w:r>
          </w:p>
        </w:tc>
        <w:tc>
          <w:tcPr>
            <w:tcW w:w="2268" w:type="dxa"/>
            <w:tcBorders>
              <w:top w:val="nil"/>
              <w:left w:val="nil"/>
              <w:bottom w:val="single" w:sz="4" w:space="0" w:color="auto"/>
              <w:right w:val="single" w:sz="4" w:space="0" w:color="auto"/>
            </w:tcBorders>
            <w:shd w:val="clear" w:color="000000" w:fill="FFFFFF"/>
            <w:vAlign w:val="center"/>
            <w:hideMark/>
          </w:tcPr>
          <w:p w14:paraId="38B56743" w14:textId="48A7DD35" w:rsidR="00F70ADD" w:rsidRPr="00417FE0" w:rsidRDefault="00565A5B" w:rsidP="00FB7F1A">
            <w:pPr>
              <w:widowControl/>
              <w:rPr>
                <w:rFonts w:ascii="Arial" w:eastAsia="標楷體" w:hAnsi="Arial" w:cs="Arial"/>
                <w:kern w:val="0"/>
                <w:szCs w:val="24"/>
              </w:rPr>
            </w:pPr>
            <w:r w:rsidRPr="00417FE0">
              <w:rPr>
                <w:rFonts w:ascii="Arial" w:eastAsia="標楷體" w:hAnsi="Arial" w:cs="Arial"/>
                <w:kern w:val="0"/>
                <w:szCs w:val="24"/>
              </w:rPr>
              <w:t xml:space="preserve">      □</w:t>
            </w:r>
            <w:r w:rsidRPr="00417FE0">
              <w:rPr>
                <w:rFonts w:ascii="Arial" w:eastAsia="標楷體" w:hAnsi="Arial" w:cs="Arial"/>
                <w:kern w:val="0"/>
                <w:szCs w:val="24"/>
              </w:rPr>
              <w:t>是</w:t>
            </w:r>
            <w:r w:rsidRPr="00417FE0">
              <w:rPr>
                <w:rFonts w:ascii="Arial" w:eastAsia="標楷體" w:hAnsi="Arial" w:cs="Arial"/>
                <w:kern w:val="0"/>
                <w:szCs w:val="24"/>
              </w:rPr>
              <w:t xml:space="preserve">         □</w:t>
            </w:r>
            <w:r w:rsidRPr="00417FE0">
              <w:rPr>
                <w:rFonts w:ascii="Arial" w:eastAsia="標楷體" w:hAnsi="Arial" w:cs="Arial"/>
                <w:kern w:val="0"/>
                <w:szCs w:val="24"/>
              </w:rPr>
              <w:t>不是</w:t>
            </w:r>
          </w:p>
        </w:tc>
        <w:tc>
          <w:tcPr>
            <w:tcW w:w="1275" w:type="dxa"/>
            <w:vMerge/>
            <w:tcBorders>
              <w:top w:val="nil"/>
              <w:left w:val="single" w:sz="4" w:space="0" w:color="auto"/>
              <w:bottom w:val="single" w:sz="4" w:space="0" w:color="000000"/>
              <w:right w:val="double" w:sz="6" w:space="0" w:color="auto"/>
            </w:tcBorders>
            <w:vAlign w:val="center"/>
            <w:hideMark/>
          </w:tcPr>
          <w:p w14:paraId="224741EB" w14:textId="77777777" w:rsidR="00F70ADD" w:rsidRPr="00417FE0" w:rsidRDefault="00F70ADD" w:rsidP="00FB7F1A">
            <w:pPr>
              <w:widowControl/>
              <w:rPr>
                <w:rFonts w:ascii="Arial" w:eastAsia="標楷體" w:hAnsi="Arial" w:cs="Arial"/>
                <w:kern w:val="0"/>
                <w:szCs w:val="24"/>
              </w:rPr>
            </w:pPr>
          </w:p>
        </w:tc>
      </w:tr>
      <w:tr w:rsidR="00417FE0" w:rsidRPr="00417FE0" w14:paraId="26AC4867" w14:textId="77777777" w:rsidTr="00D7426B">
        <w:trPr>
          <w:trHeight w:val="511"/>
        </w:trPr>
        <w:tc>
          <w:tcPr>
            <w:tcW w:w="426" w:type="dxa"/>
            <w:vMerge w:val="restart"/>
            <w:tcBorders>
              <w:top w:val="nil"/>
              <w:left w:val="double" w:sz="6" w:space="0" w:color="auto"/>
              <w:right w:val="single" w:sz="4" w:space="0" w:color="auto"/>
            </w:tcBorders>
            <w:shd w:val="clear" w:color="000000" w:fill="FFFFFF"/>
            <w:vAlign w:val="center"/>
            <w:hideMark/>
          </w:tcPr>
          <w:p w14:paraId="1FE97759" w14:textId="673F5129" w:rsidR="00417FE0" w:rsidRPr="00417FE0" w:rsidRDefault="00417FE0" w:rsidP="00FB7F1A">
            <w:pPr>
              <w:widowControl/>
              <w:jc w:val="center"/>
              <w:rPr>
                <w:rFonts w:ascii="Arial" w:eastAsia="標楷體" w:hAnsi="Arial" w:cs="Arial"/>
                <w:kern w:val="0"/>
                <w:szCs w:val="24"/>
              </w:rPr>
            </w:pPr>
            <w:r w:rsidRPr="00417FE0">
              <w:rPr>
                <w:rFonts w:ascii="Arial" w:eastAsia="標楷體" w:hAnsi="Arial" w:cs="Arial"/>
                <w:kern w:val="0"/>
                <w:szCs w:val="24"/>
              </w:rPr>
              <w:t>6</w:t>
            </w:r>
          </w:p>
        </w:tc>
        <w:tc>
          <w:tcPr>
            <w:tcW w:w="1842" w:type="dxa"/>
            <w:tcBorders>
              <w:top w:val="nil"/>
              <w:left w:val="nil"/>
              <w:bottom w:val="single" w:sz="4" w:space="0" w:color="auto"/>
              <w:right w:val="single" w:sz="4" w:space="0" w:color="auto"/>
            </w:tcBorders>
            <w:shd w:val="clear" w:color="000000" w:fill="FFFFFF"/>
            <w:vAlign w:val="center"/>
            <w:hideMark/>
          </w:tcPr>
          <w:p w14:paraId="5A94439C" w14:textId="055D2DE6" w:rsidR="00417FE0" w:rsidRPr="00417FE0" w:rsidRDefault="00417FE0" w:rsidP="00FB7F1A">
            <w:pPr>
              <w:widowControl/>
              <w:jc w:val="center"/>
              <w:rPr>
                <w:rFonts w:ascii="Arial" w:eastAsia="標楷體" w:hAnsi="Arial" w:cs="Arial"/>
                <w:kern w:val="0"/>
                <w:szCs w:val="24"/>
              </w:rPr>
            </w:pPr>
            <w:r w:rsidRPr="00417FE0">
              <w:rPr>
                <w:rFonts w:ascii="Arial" w:eastAsia="標楷體" w:hAnsi="Arial" w:cs="Arial"/>
                <w:kern w:val="0"/>
                <w:szCs w:val="24"/>
              </w:rPr>
              <w:t>安全生产许可证</w:t>
            </w:r>
          </w:p>
        </w:tc>
        <w:tc>
          <w:tcPr>
            <w:tcW w:w="666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4F28CF2" w14:textId="065F2127" w:rsidR="00417FE0" w:rsidRPr="00417FE0" w:rsidRDefault="00417FE0" w:rsidP="00FB7F1A">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有</w:t>
            </w:r>
            <w:r w:rsidRPr="00417FE0">
              <w:rPr>
                <w:rFonts w:ascii="Arial" w:eastAsia="標楷體" w:hAnsi="Arial" w:cs="Arial"/>
                <w:kern w:val="0"/>
                <w:szCs w:val="24"/>
              </w:rPr>
              <w:t>,</w:t>
            </w:r>
            <w:r w:rsidRPr="00417FE0">
              <w:rPr>
                <w:rFonts w:ascii="Arial" w:eastAsia="標楷體" w:hAnsi="Arial" w:cs="Arial"/>
                <w:kern w:val="0"/>
                <w:szCs w:val="24"/>
              </w:rPr>
              <w:t>期限</w:t>
            </w:r>
            <w:r w:rsidRPr="00417FE0">
              <w:rPr>
                <w:rFonts w:ascii="Arial" w:eastAsia="標楷體" w:hAnsi="Arial" w:cs="Arial"/>
                <w:kern w:val="0"/>
                <w:szCs w:val="24"/>
              </w:rPr>
              <w:t>:_____</w:t>
            </w:r>
            <w:r w:rsidRPr="00417FE0">
              <w:rPr>
                <w:rFonts w:ascii="Arial" w:eastAsia="標楷體" w:hAnsi="Arial" w:cs="Arial"/>
                <w:kern w:val="0"/>
                <w:szCs w:val="24"/>
              </w:rPr>
              <w:t>年</w:t>
            </w:r>
            <w:r w:rsidRPr="00417FE0">
              <w:rPr>
                <w:rFonts w:ascii="Arial" w:eastAsia="標楷體" w:hAnsi="Arial" w:cs="Arial"/>
                <w:kern w:val="0"/>
                <w:szCs w:val="24"/>
              </w:rPr>
              <w:t>___</w:t>
            </w:r>
            <w:r w:rsidRPr="00417FE0">
              <w:rPr>
                <w:rFonts w:ascii="Arial" w:eastAsia="標楷體" w:hAnsi="Arial" w:cs="Arial"/>
                <w:kern w:val="0"/>
                <w:szCs w:val="24"/>
              </w:rPr>
              <w:t>月</w:t>
            </w:r>
            <w:r w:rsidRPr="00417FE0">
              <w:rPr>
                <w:rFonts w:ascii="Arial" w:eastAsia="標楷體" w:hAnsi="Arial" w:cs="Arial"/>
                <w:kern w:val="0"/>
                <w:szCs w:val="24"/>
              </w:rPr>
              <w:t>___</w:t>
            </w:r>
            <w:r w:rsidRPr="00417FE0">
              <w:rPr>
                <w:rFonts w:ascii="Arial" w:eastAsia="標楷體" w:hAnsi="Arial" w:cs="Arial"/>
                <w:kern w:val="0"/>
                <w:szCs w:val="24"/>
              </w:rPr>
              <w:t>日至</w:t>
            </w:r>
            <w:r w:rsidRPr="00417FE0">
              <w:rPr>
                <w:rFonts w:ascii="Arial" w:eastAsia="標楷體" w:hAnsi="Arial" w:cs="Arial"/>
                <w:kern w:val="0"/>
                <w:szCs w:val="24"/>
              </w:rPr>
              <w:t>_____</w:t>
            </w:r>
            <w:r w:rsidRPr="00417FE0">
              <w:rPr>
                <w:rFonts w:ascii="Arial" w:eastAsia="標楷體" w:hAnsi="Arial" w:cs="Arial"/>
                <w:kern w:val="0"/>
                <w:szCs w:val="24"/>
              </w:rPr>
              <w:t>年</w:t>
            </w:r>
            <w:r w:rsidRPr="00417FE0">
              <w:rPr>
                <w:rFonts w:ascii="Arial" w:eastAsia="標楷體" w:hAnsi="Arial" w:cs="Arial"/>
                <w:kern w:val="0"/>
                <w:szCs w:val="24"/>
              </w:rPr>
              <w:t>___</w:t>
            </w:r>
            <w:r w:rsidRPr="00417FE0">
              <w:rPr>
                <w:rFonts w:ascii="Arial" w:eastAsia="標楷體" w:hAnsi="Arial" w:cs="Arial"/>
                <w:kern w:val="0"/>
                <w:szCs w:val="24"/>
              </w:rPr>
              <w:t>月</w:t>
            </w:r>
            <w:r w:rsidRPr="00417FE0">
              <w:rPr>
                <w:rFonts w:ascii="Arial" w:eastAsia="標楷體" w:hAnsi="Arial" w:cs="Arial"/>
                <w:kern w:val="0"/>
                <w:szCs w:val="24"/>
              </w:rPr>
              <w:t>___</w:t>
            </w:r>
            <w:r w:rsidRPr="00417FE0">
              <w:rPr>
                <w:rFonts w:ascii="Arial" w:eastAsia="標楷體" w:hAnsi="Arial" w:cs="Arial"/>
                <w:kern w:val="0"/>
                <w:szCs w:val="24"/>
              </w:rPr>
              <w:t>日</w:t>
            </w:r>
            <w:r w:rsidRPr="00417FE0">
              <w:rPr>
                <w:rFonts w:ascii="Arial" w:eastAsia="標楷體" w:hAnsi="Arial" w:cs="Arial"/>
                <w:kern w:val="0"/>
                <w:szCs w:val="24"/>
              </w:rPr>
              <w:t xml:space="preserve">       □</w:t>
            </w:r>
            <w:r w:rsidRPr="00417FE0">
              <w:rPr>
                <w:rFonts w:ascii="Arial" w:eastAsia="標楷體" w:hAnsi="Arial" w:cs="Arial"/>
                <w:kern w:val="0"/>
                <w:szCs w:val="24"/>
              </w:rPr>
              <w:t>无</w:t>
            </w:r>
            <w:r w:rsidRPr="00417FE0">
              <w:rPr>
                <w:rFonts w:ascii="Arial" w:eastAsia="標楷體" w:hAnsi="Arial" w:cs="Arial"/>
                <w:kern w:val="0"/>
                <w:szCs w:val="24"/>
              </w:rPr>
              <w:t xml:space="preserve"> </w:t>
            </w:r>
          </w:p>
        </w:tc>
        <w:tc>
          <w:tcPr>
            <w:tcW w:w="1275" w:type="dxa"/>
            <w:vMerge/>
            <w:tcBorders>
              <w:top w:val="nil"/>
              <w:left w:val="single" w:sz="4" w:space="0" w:color="auto"/>
              <w:bottom w:val="single" w:sz="4" w:space="0" w:color="000000"/>
              <w:right w:val="double" w:sz="6" w:space="0" w:color="auto"/>
            </w:tcBorders>
            <w:vAlign w:val="center"/>
            <w:hideMark/>
          </w:tcPr>
          <w:p w14:paraId="6815C826" w14:textId="77777777" w:rsidR="00417FE0" w:rsidRPr="00417FE0" w:rsidRDefault="00417FE0" w:rsidP="00FB7F1A">
            <w:pPr>
              <w:widowControl/>
              <w:rPr>
                <w:rFonts w:ascii="Arial" w:eastAsia="標楷體" w:hAnsi="Arial" w:cs="Arial"/>
                <w:kern w:val="0"/>
                <w:szCs w:val="24"/>
              </w:rPr>
            </w:pPr>
          </w:p>
        </w:tc>
      </w:tr>
      <w:tr w:rsidR="00417FE0" w:rsidRPr="00417FE0" w14:paraId="57D1DCEF" w14:textId="77777777" w:rsidTr="009242D1">
        <w:trPr>
          <w:trHeight w:val="401"/>
        </w:trPr>
        <w:tc>
          <w:tcPr>
            <w:tcW w:w="426" w:type="dxa"/>
            <w:vMerge/>
            <w:tcBorders>
              <w:left w:val="double" w:sz="6" w:space="0" w:color="auto"/>
              <w:right w:val="single" w:sz="4" w:space="0" w:color="auto"/>
            </w:tcBorders>
            <w:vAlign w:val="center"/>
            <w:hideMark/>
          </w:tcPr>
          <w:p w14:paraId="3A624ECA" w14:textId="77777777" w:rsidR="00417FE0" w:rsidRPr="00417FE0" w:rsidRDefault="00417FE0" w:rsidP="00FB7F1A">
            <w:pPr>
              <w:widowControl/>
              <w:rPr>
                <w:rFonts w:ascii="Arial" w:eastAsia="標楷體" w:hAnsi="Arial" w:cs="Arial"/>
                <w:kern w:val="0"/>
                <w:szCs w:val="24"/>
              </w:rPr>
            </w:pPr>
          </w:p>
        </w:tc>
        <w:tc>
          <w:tcPr>
            <w:tcW w:w="1842" w:type="dxa"/>
            <w:tcBorders>
              <w:top w:val="nil"/>
              <w:left w:val="nil"/>
              <w:bottom w:val="single" w:sz="4" w:space="0" w:color="auto"/>
              <w:right w:val="single" w:sz="4" w:space="0" w:color="auto"/>
            </w:tcBorders>
            <w:shd w:val="clear" w:color="000000" w:fill="FFFFFF"/>
            <w:vAlign w:val="center"/>
          </w:tcPr>
          <w:p w14:paraId="68757E23" w14:textId="3F77D4FB" w:rsidR="00417FE0" w:rsidRPr="00417FE0" w:rsidRDefault="00417FE0" w:rsidP="00FB7F1A">
            <w:pPr>
              <w:widowControl/>
              <w:jc w:val="center"/>
              <w:rPr>
                <w:rFonts w:ascii="Arial" w:eastAsia="標楷體" w:hAnsi="Arial" w:cs="Arial"/>
                <w:kern w:val="0"/>
                <w:szCs w:val="24"/>
              </w:rPr>
            </w:pPr>
            <w:r w:rsidRPr="00417FE0">
              <w:rPr>
                <w:rFonts w:ascii="Arial" w:eastAsia="標楷體" w:hAnsi="Arial" w:cs="Arial"/>
                <w:kern w:val="0"/>
                <w:szCs w:val="24"/>
              </w:rPr>
              <w:t>项目经理</w:t>
            </w:r>
            <w:r w:rsidRPr="00417FE0">
              <w:rPr>
                <w:rFonts w:ascii="Arial" w:eastAsia="標楷體" w:hAnsi="Arial" w:cs="Arial"/>
                <w:kern w:val="0"/>
                <w:szCs w:val="24"/>
              </w:rPr>
              <w:t>证照</w:t>
            </w:r>
          </w:p>
        </w:tc>
        <w:tc>
          <w:tcPr>
            <w:tcW w:w="7938" w:type="dxa"/>
            <w:gridSpan w:val="5"/>
            <w:tcBorders>
              <w:top w:val="nil"/>
              <w:left w:val="nil"/>
              <w:bottom w:val="single" w:sz="4" w:space="0" w:color="auto"/>
              <w:right w:val="double" w:sz="6" w:space="0" w:color="auto"/>
            </w:tcBorders>
            <w:shd w:val="clear" w:color="000000" w:fill="FFFFFF"/>
            <w:vAlign w:val="center"/>
          </w:tcPr>
          <w:p w14:paraId="217670CB" w14:textId="1E9660F9" w:rsidR="00417FE0" w:rsidRPr="00417FE0" w:rsidRDefault="00417FE0" w:rsidP="00FB7F1A">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02ABAB9B" w14:textId="77777777" w:rsidTr="00417FE0">
        <w:trPr>
          <w:trHeight w:val="420"/>
        </w:trPr>
        <w:tc>
          <w:tcPr>
            <w:tcW w:w="426" w:type="dxa"/>
            <w:vMerge/>
            <w:tcBorders>
              <w:left w:val="double" w:sz="6" w:space="0" w:color="auto"/>
              <w:bottom w:val="single" w:sz="4" w:space="0" w:color="auto"/>
              <w:right w:val="single" w:sz="4" w:space="0" w:color="auto"/>
            </w:tcBorders>
            <w:shd w:val="clear" w:color="000000" w:fill="FFFFFF"/>
            <w:vAlign w:val="center"/>
          </w:tcPr>
          <w:p w14:paraId="19A32A65" w14:textId="77777777" w:rsidR="00417FE0" w:rsidRPr="00417FE0" w:rsidRDefault="00417FE0" w:rsidP="00417FE0">
            <w:pPr>
              <w:widowControl/>
              <w:jc w:val="center"/>
              <w:rPr>
                <w:rFonts w:ascii="Arial" w:eastAsia="標楷體" w:hAnsi="Arial" w:cs="Arial"/>
                <w:kern w:val="0"/>
                <w:szCs w:val="24"/>
              </w:rPr>
            </w:pPr>
          </w:p>
        </w:tc>
        <w:tc>
          <w:tcPr>
            <w:tcW w:w="1842" w:type="dxa"/>
            <w:tcBorders>
              <w:top w:val="nil"/>
              <w:left w:val="nil"/>
              <w:bottom w:val="single" w:sz="4" w:space="0" w:color="auto"/>
              <w:right w:val="single" w:sz="4" w:space="0" w:color="auto"/>
            </w:tcBorders>
            <w:shd w:val="clear" w:color="000000" w:fill="FFFFFF"/>
            <w:vAlign w:val="center"/>
          </w:tcPr>
          <w:p w14:paraId="239E1B8A" w14:textId="2BE63994"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安全员证照</w:t>
            </w:r>
          </w:p>
        </w:tc>
        <w:tc>
          <w:tcPr>
            <w:tcW w:w="1418" w:type="dxa"/>
            <w:tcBorders>
              <w:top w:val="nil"/>
              <w:left w:val="nil"/>
              <w:bottom w:val="single" w:sz="4" w:space="0" w:color="auto"/>
              <w:right w:val="single" w:sz="4" w:space="0" w:color="auto"/>
            </w:tcBorders>
            <w:shd w:val="clear" w:color="000000" w:fill="FFFFFF"/>
            <w:vAlign w:val="center"/>
          </w:tcPr>
          <w:p w14:paraId="0393557A" w14:textId="3A3BA620"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C</w:t>
            </w:r>
            <w:r w:rsidRPr="00417FE0">
              <w:rPr>
                <w:rFonts w:ascii="Arial" w:eastAsia="標楷體" w:hAnsi="Arial" w:cs="Arial"/>
                <w:kern w:val="0"/>
                <w:szCs w:val="24"/>
              </w:rPr>
              <w:t>证数量</w:t>
            </w:r>
          </w:p>
        </w:tc>
        <w:tc>
          <w:tcPr>
            <w:tcW w:w="1418" w:type="dxa"/>
            <w:tcBorders>
              <w:top w:val="nil"/>
              <w:left w:val="nil"/>
              <w:bottom w:val="single" w:sz="4" w:space="0" w:color="auto"/>
              <w:right w:val="single" w:sz="4" w:space="0" w:color="auto"/>
            </w:tcBorders>
            <w:shd w:val="clear" w:color="000000" w:fill="FFFFFF"/>
            <w:vAlign w:val="center"/>
          </w:tcPr>
          <w:p w14:paraId="5763E7AC" w14:textId="77777777" w:rsidR="00417FE0" w:rsidRPr="00417FE0" w:rsidRDefault="00417FE0" w:rsidP="00417FE0">
            <w:pPr>
              <w:widowControl/>
              <w:jc w:val="center"/>
              <w:rPr>
                <w:rFonts w:ascii="Arial" w:eastAsia="標楷體" w:hAnsi="Arial" w:cs="Arial"/>
                <w:kern w:val="0"/>
                <w:szCs w:val="24"/>
              </w:rPr>
            </w:pPr>
          </w:p>
        </w:tc>
        <w:tc>
          <w:tcPr>
            <w:tcW w:w="1559" w:type="dxa"/>
            <w:tcBorders>
              <w:top w:val="nil"/>
              <w:left w:val="nil"/>
              <w:bottom w:val="single" w:sz="4" w:space="0" w:color="auto"/>
              <w:right w:val="single" w:sz="4" w:space="0" w:color="auto"/>
            </w:tcBorders>
            <w:shd w:val="clear" w:color="000000" w:fill="FFFFFF"/>
            <w:vAlign w:val="center"/>
          </w:tcPr>
          <w:p w14:paraId="4642E2B7" w14:textId="3A3CA949"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安全员社保</w:t>
            </w:r>
          </w:p>
        </w:tc>
        <w:tc>
          <w:tcPr>
            <w:tcW w:w="2268" w:type="dxa"/>
            <w:tcBorders>
              <w:top w:val="nil"/>
              <w:left w:val="nil"/>
              <w:bottom w:val="single" w:sz="4" w:space="0" w:color="auto"/>
              <w:right w:val="single" w:sz="4" w:space="0" w:color="auto"/>
            </w:tcBorders>
            <w:shd w:val="clear" w:color="000000" w:fill="FFFFFF"/>
            <w:noWrap/>
            <w:vAlign w:val="center"/>
          </w:tcPr>
          <w:p w14:paraId="0F006591" w14:textId="4437204C"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vAlign w:val="center"/>
          </w:tcPr>
          <w:p w14:paraId="1D453269" w14:textId="11DEE817" w:rsidR="00417FE0" w:rsidRPr="00417FE0" w:rsidRDefault="00417FE0" w:rsidP="00417FE0">
            <w:pPr>
              <w:widowControl/>
              <w:jc w:val="center"/>
              <w:rPr>
                <w:rFonts w:ascii="Arial" w:eastAsia="標楷體" w:hAnsi="Arial" w:cs="Arial"/>
                <w:kern w:val="0"/>
                <w:szCs w:val="24"/>
              </w:rPr>
            </w:pPr>
            <w:r w:rsidRPr="00417FE0">
              <w:rPr>
                <w:rFonts w:ascii="Cambria Math" w:eastAsia="標楷體" w:hAnsi="Cambria Math" w:cs="Cambria Math"/>
                <w:kern w:val="0"/>
                <w:szCs w:val="24"/>
              </w:rPr>
              <w:t>≧</w:t>
            </w:r>
            <w:r w:rsidRPr="00417FE0">
              <w:rPr>
                <w:rFonts w:ascii="Arial" w:eastAsia="標楷體" w:hAnsi="Arial" w:cs="Arial"/>
                <w:kern w:val="0"/>
                <w:szCs w:val="24"/>
              </w:rPr>
              <w:t>1</w:t>
            </w:r>
            <w:r w:rsidRPr="00417FE0">
              <w:rPr>
                <w:rFonts w:ascii="Arial" w:eastAsia="標楷體" w:hAnsi="Arial" w:cs="Arial"/>
                <w:kern w:val="0"/>
                <w:szCs w:val="24"/>
              </w:rPr>
              <w:t>个月</w:t>
            </w:r>
          </w:p>
        </w:tc>
      </w:tr>
      <w:tr w:rsidR="00417FE0" w:rsidRPr="00417FE0" w14:paraId="32CD6103" w14:textId="77777777" w:rsidTr="00F70ADD">
        <w:trPr>
          <w:trHeight w:val="420"/>
        </w:trPr>
        <w:tc>
          <w:tcPr>
            <w:tcW w:w="426" w:type="dxa"/>
            <w:tcBorders>
              <w:top w:val="nil"/>
              <w:left w:val="double" w:sz="6" w:space="0" w:color="auto"/>
              <w:bottom w:val="single" w:sz="4" w:space="0" w:color="auto"/>
              <w:right w:val="single" w:sz="4" w:space="0" w:color="auto"/>
            </w:tcBorders>
            <w:shd w:val="clear" w:color="000000" w:fill="FFFFFF"/>
            <w:vAlign w:val="center"/>
            <w:hideMark/>
          </w:tcPr>
          <w:p w14:paraId="291597B7" w14:textId="5239CC93"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7</w:t>
            </w:r>
          </w:p>
        </w:tc>
        <w:tc>
          <w:tcPr>
            <w:tcW w:w="1842" w:type="dxa"/>
            <w:tcBorders>
              <w:top w:val="nil"/>
              <w:left w:val="nil"/>
              <w:bottom w:val="single" w:sz="4" w:space="0" w:color="auto"/>
              <w:right w:val="single" w:sz="4" w:space="0" w:color="auto"/>
            </w:tcBorders>
            <w:shd w:val="clear" w:color="000000" w:fill="FFFFFF"/>
            <w:vAlign w:val="center"/>
            <w:hideMark/>
          </w:tcPr>
          <w:p w14:paraId="3C6A079F" w14:textId="12982B89"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联系人</w:t>
            </w:r>
          </w:p>
        </w:tc>
        <w:tc>
          <w:tcPr>
            <w:tcW w:w="1418" w:type="dxa"/>
            <w:tcBorders>
              <w:top w:val="nil"/>
              <w:left w:val="nil"/>
              <w:bottom w:val="single" w:sz="4" w:space="0" w:color="auto"/>
              <w:right w:val="single" w:sz="4" w:space="0" w:color="auto"/>
            </w:tcBorders>
            <w:shd w:val="clear" w:color="000000" w:fill="FFFFFF"/>
            <w:vAlign w:val="center"/>
            <w:hideMark/>
          </w:tcPr>
          <w:p w14:paraId="4AB324D2" w14:textId="6C9643E0"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2977" w:type="dxa"/>
            <w:gridSpan w:val="2"/>
            <w:tcBorders>
              <w:top w:val="nil"/>
              <w:left w:val="nil"/>
              <w:bottom w:val="single" w:sz="4" w:space="0" w:color="auto"/>
              <w:right w:val="single" w:sz="4" w:space="0" w:color="auto"/>
            </w:tcBorders>
            <w:shd w:val="clear" w:color="000000" w:fill="FFFFFF"/>
            <w:vAlign w:val="center"/>
            <w:hideMark/>
          </w:tcPr>
          <w:p w14:paraId="55985FC2" w14:textId="0E0900F0"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联系电话及邮箱　</w:t>
            </w:r>
          </w:p>
        </w:tc>
        <w:tc>
          <w:tcPr>
            <w:tcW w:w="2268" w:type="dxa"/>
            <w:tcBorders>
              <w:top w:val="nil"/>
              <w:left w:val="nil"/>
              <w:bottom w:val="single" w:sz="4" w:space="0" w:color="auto"/>
              <w:right w:val="single" w:sz="4" w:space="0" w:color="auto"/>
            </w:tcBorders>
            <w:shd w:val="clear" w:color="000000" w:fill="FFFFFF"/>
            <w:noWrap/>
            <w:vAlign w:val="center"/>
            <w:hideMark/>
          </w:tcPr>
          <w:p w14:paraId="519E7CA7" w14:textId="5E5AB65A"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vAlign w:val="center"/>
            <w:hideMark/>
          </w:tcPr>
          <w:p w14:paraId="4820F114" w14:textId="365AC2EE"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57A1F3D9" w14:textId="77777777" w:rsidTr="00F70ADD">
        <w:trPr>
          <w:trHeight w:val="399"/>
        </w:trPr>
        <w:tc>
          <w:tcPr>
            <w:tcW w:w="426" w:type="dxa"/>
            <w:tcBorders>
              <w:top w:val="nil"/>
              <w:left w:val="double" w:sz="6" w:space="0" w:color="auto"/>
              <w:bottom w:val="single" w:sz="4" w:space="0" w:color="auto"/>
              <w:right w:val="single" w:sz="4" w:space="0" w:color="auto"/>
            </w:tcBorders>
            <w:shd w:val="clear" w:color="000000" w:fill="FFFFFF"/>
            <w:noWrap/>
            <w:vAlign w:val="center"/>
            <w:hideMark/>
          </w:tcPr>
          <w:p w14:paraId="0C0F7447" w14:textId="1B9BC3D8"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8</w:t>
            </w:r>
          </w:p>
        </w:tc>
        <w:tc>
          <w:tcPr>
            <w:tcW w:w="1842" w:type="dxa"/>
            <w:tcBorders>
              <w:top w:val="nil"/>
              <w:left w:val="nil"/>
              <w:bottom w:val="single" w:sz="4" w:space="0" w:color="auto"/>
              <w:right w:val="single" w:sz="4" w:space="0" w:color="auto"/>
            </w:tcBorders>
            <w:shd w:val="clear" w:color="000000" w:fill="FFFFFF"/>
            <w:vAlign w:val="center"/>
            <w:hideMark/>
          </w:tcPr>
          <w:p w14:paraId="47EC8682" w14:textId="590807A8"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直接员工人数</w:t>
            </w:r>
          </w:p>
        </w:tc>
        <w:tc>
          <w:tcPr>
            <w:tcW w:w="283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F10457" w14:textId="2B777CE2"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544052A6" w14:textId="41F85108"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可调人工</w:t>
            </w:r>
          </w:p>
        </w:tc>
        <w:tc>
          <w:tcPr>
            <w:tcW w:w="2268" w:type="dxa"/>
            <w:tcBorders>
              <w:top w:val="nil"/>
              <w:left w:val="nil"/>
              <w:bottom w:val="single" w:sz="4" w:space="0" w:color="auto"/>
              <w:right w:val="single" w:sz="4" w:space="0" w:color="auto"/>
            </w:tcBorders>
            <w:shd w:val="clear" w:color="000000" w:fill="FFFFFF"/>
            <w:noWrap/>
            <w:vAlign w:val="center"/>
            <w:hideMark/>
          </w:tcPr>
          <w:p w14:paraId="42AF8A5D" w14:textId="1132A432"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noWrap/>
            <w:vAlign w:val="center"/>
            <w:hideMark/>
          </w:tcPr>
          <w:p w14:paraId="635BE661" w14:textId="30B4B4F5"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2823CCF1" w14:textId="77777777" w:rsidTr="00F70ADD">
        <w:trPr>
          <w:trHeight w:val="351"/>
        </w:trPr>
        <w:tc>
          <w:tcPr>
            <w:tcW w:w="426" w:type="dxa"/>
            <w:tcBorders>
              <w:top w:val="nil"/>
              <w:left w:val="double" w:sz="6" w:space="0" w:color="auto"/>
              <w:bottom w:val="single" w:sz="4" w:space="0" w:color="auto"/>
              <w:right w:val="single" w:sz="4" w:space="0" w:color="auto"/>
            </w:tcBorders>
            <w:shd w:val="clear" w:color="000000" w:fill="FFFFFF"/>
            <w:vAlign w:val="center"/>
            <w:hideMark/>
          </w:tcPr>
          <w:p w14:paraId="7B14B926" w14:textId="49D559D5"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9</w:t>
            </w:r>
          </w:p>
        </w:tc>
        <w:tc>
          <w:tcPr>
            <w:tcW w:w="1842" w:type="dxa"/>
            <w:tcBorders>
              <w:top w:val="nil"/>
              <w:left w:val="nil"/>
              <w:bottom w:val="single" w:sz="4" w:space="0" w:color="auto"/>
              <w:right w:val="single" w:sz="4" w:space="0" w:color="auto"/>
            </w:tcBorders>
            <w:shd w:val="clear" w:color="000000" w:fill="FFFFFF"/>
            <w:vAlign w:val="center"/>
            <w:hideMark/>
          </w:tcPr>
          <w:p w14:paraId="650FE788" w14:textId="002AFAE7"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是否集团公司</w:t>
            </w:r>
          </w:p>
        </w:tc>
        <w:tc>
          <w:tcPr>
            <w:tcW w:w="283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E3228A5" w14:textId="3D8C58B0" w:rsidR="00417FE0" w:rsidRPr="00417FE0" w:rsidRDefault="00417FE0" w:rsidP="00417FE0">
            <w:pPr>
              <w:widowControl/>
              <w:rPr>
                <w:rFonts w:ascii="Arial" w:eastAsia="標楷體" w:hAnsi="Arial" w:cs="Arial"/>
                <w:kern w:val="0"/>
                <w:sz w:val="20"/>
                <w:szCs w:val="20"/>
              </w:rPr>
            </w:pPr>
            <w:r w:rsidRPr="00417FE0">
              <w:rPr>
                <w:rFonts w:ascii="Arial" w:eastAsia="標楷體" w:hAnsi="Arial" w:cs="Arial"/>
                <w:kern w:val="0"/>
                <w:sz w:val="20"/>
                <w:szCs w:val="20"/>
              </w:rPr>
              <w:t>□</w:t>
            </w:r>
            <w:r w:rsidRPr="00417FE0">
              <w:rPr>
                <w:rFonts w:ascii="Arial" w:eastAsia="標楷體" w:hAnsi="Arial" w:cs="Arial"/>
                <w:kern w:val="0"/>
                <w:sz w:val="20"/>
                <w:szCs w:val="20"/>
              </w:rPr>
              <w:t>是</w:t>
            </w:r>
            <w:r w:rsidRPr="00417FE0">
              <w:rPr>
                <w:rFonts w:ascii="Arial" w:eastAsia="標楷體" w:hAnsi="Arial" w:cs="Arial"/>
                <w:kern w:val="0"/>
                <w:sz w:val="20"/>
                <w:szCs w:val="20"/>
              </w:rPr>
              <w:t>,</w:t>
            </w:r>
            <w:r w:rsidRPr="00417FE0">
              <w:rPr>
                <w:rFonts w:ascii="Arial" w:eastAsia="標楷體" w:hAnsi="Arial" w:cs="Arial"/>
                <w:kern w:val="0"/>
                <w:sz w:val="20"/>
                <w:szCs w:val="20"/>
              </w:rPr>
              <w:t>并提供关联公司</w:t>
            </w:r>
            <w:r w:rsidRPr="00417FE0">
              <w:rPr>
                <w:rFonts w:ascii="Arial" w:eastAsia="標楷體" w:hAnsi="Arial" w:cs="Arial"/>
                <w:kern w:val="0"/>
                <w:sz w:val="20"/>
                <w:szCs w:val="20"/>
              </w:rPr>
              <w:t xml:space="preserve">  □</w:t>
            </w:r>
            <w:r w:rsidRPr="00417FE0">
              <w:rPr>
                <w:rFonts w:ascii="Arial" w:eastAsia="標楷體" w:hAnsi="Arial" w:cs="Arial"/>
                <w:kern w:val="0"/>
                <w:sz w:val="20"/>
                <w:szCs w:val="20"/>
              </w:rPr>
              <w:t>不是</w:t>
            </w:r>
          </w:p>
        </w:tc>
        <w:tc>
          <w:tcPr>
            <w:tcW w:w="1559" w:type="dxa"/>
            <w:tcBorders>
              <w:top w:val="nil"/>
              <w:left w:val="nil"/>
              <w:bottom w:val="single" w:sz="4" w:space="0" w:color="auto"/>
              <w:right w:val="single" w:sz="4" w:space="0" w:color="auto"/>
            </w:tcBorders>
            <w:shd w:val="clear" w:color="000000" w:fill="FFFFFF"/>
            <w:noWrap/>
            <w:vAlign w:val="center"/>
            <w:hideMark/>
          </w:tcPr>
          <w:p w14:paraId="554E0C6B" w14:textId="607FCE31"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可获资源</w:t>
            </w:r>
          </w:p>
        </w:tc>
        <w:tc>
          <w:tcPr>
            <w:tcW w:w="2268" w:type="dxa"/>
            <w:tcBorders>
              <w:top w:val="nil"/>
              <w:left w:val="nil"/>
              <w:bottom w:val="single" w:sz="4" w:space="0" w:color="auto"/>
              <w:right w:val="single" w:sz="4" w:space="0" w:color="auto"/>
            </w:tcBorders>
            <w:shd w:val="clear" w:color="000000" w:fill="FFFFFF"/>
            <w:noWrap/>
            <w:vAlign w:val="center"/>
            <w:hideMark/>
          </w:tcPr>
          <w:p w14:paraId="2E3F53D7" w14:textId="43B6DEA9"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noWrap/>
            <w:vAlign w:val="center"/>
            <w:hideMark/>
          </w:tcPr>
          <w:p w14:paraId="4E803952" w14:textId="734A1D60"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5B76C4DD" w14:textId="77777777" w:rsidTr="00F70ADD">
        <w:trPr>
          <w:trHeight w:val="211"/>
        </w:trPr>
        <w:tc>
          <w:tcPr>
            <w:tcW w:w="426" w:type="dxa"/>
            <w:tcBorders>
              <w:top w:val="nil"/>
              <w:left w:val="double" w:sz="6" w:space="0" w:color="auto"/>
              <w:bottom w:val="single" w:sz="4" w:space="0" w:color="auto"/>
              <w:right w:val="single" w:sz="4" w:space="0" w:color="auto"/>
            </w:tcBorders>
            <w:shd w:val="clear" w:color="000000" w:fill="FFFFFF"/>
            <w:noWrap/>
            <w:vAlign w:val="center"/>
            <w:hideMark/>
          </w:tcPr>
          <w:p w14:paraId="0079FE57" w14:textId="6529032F"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10</w:t>
            </w:r>
          </w:p>
        </w:tc>
        <w:tc>
          <w:tcPr>
            <w:tcW w:w="4678" w:type="dxa"/>
            <w:gridSpan w:val="3"/>
            <w:tcBorders>
              <w:top w:val="nil"/>
              <w:left w:val="nil"/>
              <w:bottom w:val="single" w:sz="4" w:space="0" w:color="auto"/>
              <w:right w:val="single" w:sz="4" w:space="0" w:color="000000"/>
            </w:tcBorders>
            <w:shd w:val="clear" w:color="000000" w:fill="FFFFFF"/>
            <w:vAlign w:val="center"/>
            <w:hideMark/>
          </w:tcPr>
          <w:p w14:paraId="631EF957" w14:textId="56B79129" w:rsidR="00417FE0" w:rsidRPr="00417FE0" w:rsidRDefault="00417FE0" w:rsidP="00417FE0">
            <w:pPr>
              <w:widowControl/>
              <w:ind w:firstLineChars="100" w:firstLine="210"/>
              <w:rPr>
                <w:rFonts w:ascii="Arial" w:eastAsia="標楷體" w:hAnsi="Arial" w:cs="Arial"/>
                <w:kern w:val="0"/>
                <w:szCs w:val="24"/>
              </w:rPr>
            </w:pPr>
            <w:r w:rsidRPr="00417FE0">
              <w:rPr>
                <w:rFonts w:ascii="Arial" w:eastAsia="標楷體" w:hAnsi="Arial" w:cs="Arial"/>
                <w:kern w:val="0"/>
                <w:szCs w:val="24"/>
              </w:rPr>
              <w:t>是否承担过富士康工程</w:t>
            </w:r>
          </w:p>
        </w:tc>
        <w:tc>
          <w:tcPr>
            <w:tcW w:w="3827" w:type="dxa"/>
            <w:gridSpan w:val="2"/>
            <w:tcBorders>
              <w:top w:val="single" w:sz="4" w:space="0" w:color="auto"/>
              <w:left w:val="nil"/>
              <w:bottom w:val="single" w:sz="4" w:space="0" w:color="auto"/>
              <w:right w:val="single" w:sz="4" w:space="0" w:color="000000"/>
            </w:tcBorders>
            <w:shd w:val="clear" w:color="000000" w:fill="FFFFFF"/>
            <w:vAlign w:val="center"/>
          </w:tcPr>
          <w:p w14:paraId="36505F1D" w14:textId="2694472F"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是</w:t>
            </w:r>
            <w:r w:rsidRPr="00417FE0">
              <w:rPr>
                <w:rFonts w:ascii="Arial" w:eastAsia="標楷體" w:hAnsi="Arial" w:cs="Arial"/>
                <w:kern w:val="0"/>
                <w:szCs w:val="24"/>
              </w:rPr>
              <w:t xml:space="preserve">                □</w:t>
            </w:r>
            <w:r w:rsidRPr="00417FE0">
              <w:rPr>
                <w:rFonts w:ascii="Arial" w:eastAsia="標楷體" w:hAnsi="Arial" w:cs="Arial"/>
                <w:kern w:val="0"/>
                <w:szCs w:val="24"/>
              </w:rPr>
              <w:t>否</w:t>
            </w:r>
          </w:p>
        </w:tc>
        <w:tc>
          <w:tcPr>
            <w:tcW w:w="1275" w:type="dxa"/>
            <w:tcBorders>
              <w:top w:val="nil"/>
              <w:left w:val="nil"/>
              <w:bottom w:val="single" w:sz="4" w:space="0" w:color="auto"/>
              <w:right w:val="double" w:sz="6" w:space="0" w:color="auto"/>
            </w:tcBorders>
            <w:shd w:val="clear" w:color="000000" w:fill="FFFFFF"/>
            <w:noWrap/>
            <w:vAlign w:val="center"/>
            <w:hideMark/>
          </w:tcPr>
          <w:p w14:paraId="445DBF0A" w14:textId="1DCE3B93"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1EC4568E" w14:textId="77777777" w:rsidTr="00F70ADD">
        <w:trPr>
          <w:trHeight w:val="792"/>
        </w:trPr>
        <w:tc>
          <w:tcPr>
            <w:tcW w:w="426" w:type="dxa"/>
            <w:tcBorders>
              <w:top w:val="nil"/>
              <w:left w:val="double" w:sz="6" w:space="0" w:color="auto"/>
              <w:bottom w:val="single" w:sz="4" w:space="0" w:color="auto"/>
              <w:right w:val="single" w:sz="4" w:space="0" w:color="auto"/>
            </w:tcBorders>
            <w:shd w:val="clear" w:color="000000" w:fill="FFFFFF"/>
            <w:noWrap/>
            <w:vAlign w:val="center"/>
            <w:hideMark/>
          </w:tcPr>
          <w:p w14:paraId="1747F52C" w14:textId="4E8CAFC2"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11</w:t>
            </w:r>
          </w:p>
        </w:tc>
        <w:tc>
          <w:tcPr>
            <w:tcW w:w="1842" w:type="dxa"/>
            <w:tcBorders>
              <w:top w:val="nil"/>
              <w:left w:val="nil"/>
              <w:bottom w:val="single" w:sz="4" w:space="0" w:color="auto"/>
              <w:right w:val="single" w:sz="4" w:space="0" w:color="auto"/>
            </w:tcBorders>
            <w:shd w:val="clear" w:color="000000" w:fill="FFFFFF"/>
            <w:vAlign w:val="center"/>
            <w:hideMark/>
          </w:tcPr>
          <w:p w14:paraId="3E9568C9" w14:textId="043A1CFE"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新能源项目建造</w:t>
            </w:r>
            <w:r w:rsidRPr="00417FE0">
              <w:rPr>
                <w:rFonts w:ascii="Arial" w:eastAsia="標楷體" w:hAnsi="Arial" w:cs="Arial"/>
                <w:kern w:val="0"/>
                <w:szCs w:val="24"/>
              </w:rPr>
              <w:br/>
            </w:r>
            <w:r w:rsidRPr="00417FE0">
              <w:rPr>
                <w:rFonts w:ascii="Arial" w:eastAsia="標楷體" w:hAnsi="Arial" w:cs="Arial"/>
                <w:kern w:val="0"/>
                <w:szCs w:val="24"/>
              </w:rPr>
              <w:t>相关资质</w:t>
            </w:r>
          </w:p>
        </w:tc>
        <w:tc>
          <w:tcPr>
            <w:tcW w:w="666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4E1ABA8" w14:textId="05F60283"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noWrap/>
            <w:vAlign w:val="center"/>
            <w:hideMark/>
          </w:tcPr>
          <w:p w14:paraId="60830E31" w14:textId="0FD9BC29"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1828D456" w14:textId="77777777" w:rsidTr="00F70ADD">
        <w:trPr>
          <w:trHeight w:val="645"/>
        </w:trPr>
        <w:tc>
          <w:tcPr>
            <w:tcW w:w="426" w:type="dxa"/>
            <w:tcBorders>
              <w:top w:val="nil"/>
              <w:left w:val="double" w:sz="6" w:space="0" w:color="auto"/>
              <w:bottom w:val="single" w:sz="4" w:space="0" w:color="auto"/>
              <w:right w:val="single" w:sz="4" w:space="0" w:color="auto"/>
            </w:tcBorders>
            <w:shd w:val="clear" w:color="000000" w:fill="FFFFFF"/>
            <w:noWrap/>
            <w:vAlign w:val="center"/>
            <w:hideMark/>
          </w:tcPr>
          <w:p w14:paraId="6D393683" w14:textId="319EEF60"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12</w:t>
            </w:r>
          </w:p>
        </w:tc>
        <w:tc>
          <w:tcPr>
            <w:tcW w:w="1842" w:type="dxa"/>
            <w:tcBorders>
              <w:top w:val="nil"/>
              <w:left w:val="nil"/>
              <w:bottom w:val="single" w:sz="4" w:space="0" w:color="auto"/>
              <w:right w:val="single" w:sz="4" w:space="0" w:color="auto"/>
            </w:tcBorders>
            <w:shd w:val="clear" w:color="000000" w:fill="FFFFFF"/>
            <w:vAlign w:val="center"/>
            <w:hideMark/>
          </w:tcPr>
          <w:p w14:paraId="46ED30E2" w14:textId="1212C853"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新能源项目工程</w:t>
            </w:r>
            <w:r w:rsidRPr="00417FE0">
              <w:rPr>
                <w:rFonts w:ascii="Arial" w:eastAsia="標楷體" w:hAnsi="Arial" w:cs="Arial"/>
                <w:kern w:val="0"/>
                <w:szCs w:val="24"/>
              </w:rPr>
              <w:br/>
            </w:r>
            <w:r w:rsidRPr="00417FE0">
              <w:rPr>
                <w:rFonts w:ascii="Arial" w:eastAsia="標楷體" w:hAnsi="Arial" w:cs="Arial"/>
                <w:kern w:val="0"/>
                <w:szCs w:val="24"/>
              </w:rPr>
              <w:t>承揽金额</w:t>
            </w:r>
          </w:p>
        </w:tc>
        <w:tc>
          <w:tcPr>
            <w:tcW w:w="1418" w:type="dxa"/>
            <w:tcBorders>
              <w:top w:val="nil"/>
              <w:left w:val="nil"/>
              <w:bottom w:val="single" w:sz="4" w:space="0" w:color="auto"/>
              <w:right w:val="single" w:sz="4" w:space="0" w:color="auto"/>
            </w:tcBorders>
            <w:shd w:val="clear" w:color="000000" w:fill="FFFFFF"/>
            <w:noWrap/>
            <w:vAlign w:val="center"/>
            <w:hideMark/>
          </w:tcPr>
          <w:p w14:paraId="14791A28" w14:textId="30BF8667"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2023</w:t>
            </w:r>
            <w:r w:rsidRPr="00417FE0">
              <w:rPr>
                <w:rFonts w:ascii="Arial" w:eastAsia="標楷體" w:hAnsi="Arial" w:cs="Arial"/>
                <w:kern w:val="0"/>
                <w:szCs w:val="24"/>
              </w:rPr>
              <w:t>年</w:t>
            </w:r>
          </w:p>
        </w:tc>
        <w:tc>
          <w:tcPr>
            <w:tcW w:w="1418" w:type="dxa"/>
            <w:tcBorders>
              <w:top w:val="nil"/>
              <w:left w:val="nil"/>
              <w:bottom w:val="single" w:sz="4" w:space="0" w:color="auto"/>
              <w:right w:val="single" w:sz="4" w:space="0" w:color="auto"/>
            </w:tcBorders>
            <w:shd w:val="clear" w:color="000000" w:fill="FFFFFF"/>
            <w:noWrap/>
            <w:vAlign w:val="center"/>
            <w:hideMark/>
          </w:tcPr>
          <w:p w14:paraId="04ED3206" w14:textId="1BE0957C"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1AA4BA38" w14:textId="4DFA2B37"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2024</w:t>
            </w:r>
            <w:r w:rsidRPr="00417FE0">
              <w:rPr>
                <w:rFonts w:ascii="Arial" w:eastAsia="標楷體" w:hAnsi="Arial" w:cs="Arial"/>
                <w:kern w:val="0"/>
                <w:szCs w:val="24"/>
              </w:rPr>
              <w:t>年</w:t>
            </w:r>
          </w:p>
        </w:tc>
        <w:tc>
          <w:tcPr>
            <w:tcW w:w="2268" w:type="dxa"/>
            <w:tcBorders>
              <w:top w:val="nil"/>
              <w:left w:val="nil"/>
              <w:bottom w:val="single" w:sz="4" w:space="0" w:color="auto"/>
              <w:right w:val="single" w:sz="4" w:space="0" w:color="auto"/>
            </w:tcBorders>
            <w:shd w:val="clear" w:color="000000" w:fill="FFFFFF"/>
            <w:noWrap/>
            <w:vAlign w:val="center"/>
            <w:hideMark/>
          </w:tcPr>
          <w:p w14:paraId="3C88A600" w14:textId="0E7E4BF7"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noWrap/>
            <w:vAlign w:val="center"/>
            <w:hideMark/>
          </w:tcPr>
          <w:p w14:paraId="6155158E" w14:textId="71EA1482"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146E768F" w14:textId="77777777" w:rsidTr="00F70ADD">
        <w:trPr>
          <w:trHeight w:val="660"/>
        </w:trPr>
        <w:tc>
          <w:tcPr>
            <w:tcW w:w="426" w:type="dxa"/>
            <w:tcBorders>
              <w:top w:val="nil"/>
              <w:left w:val="double" w:sz="6" w:space="0" w:color="auto"/>
              <w:bottom w:val="single" w:sz="4" w:space="0" w:color="auto"/>
              <w:right w:val="single" w:sz="4" w:space="0" w:color="auto"/>
            </w:tcBorders>
            <w:shd w:val="clear" w:color="000000" w:fill="FFFFFF"/>
            <w:vAlign w:val="center"/>
            <w:hideMark/>
          </w:tcPr>
          <w:p w14:paraId="7166A25C" w14:textId="73DC862C"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13</w:t>
            </w:r>
          </w:p>
        </w:tc>
        <w:tc>
          <w:tcPr>
            <w:tcW w:w="1842" w:type="dxa"/>
            <w:tcBorders>
              <w:top w:val="nil"/>
              <w:left w:val="nil"/>
              <w:bottom w:val="single" w:sz="4" w:space="0" w:color="auto"/>
              <w:right w:val="single" w:sz="4" w:space="0" w:color="auto"/>
            </w:tcBorders>
            <w:shd w:val="clear" w:color="000000" w:fill="FFFFFF"/>
            <w:vAlign w:val="center"/>
            <w:hideMark/>
          </w:tcPr>
          <w:p w14:paraId="2B36F83F" w14:textId="3B2960DF"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新能源项目</w:t>
            </w:r>
          </w:p>
          <w:p w14:paraId="096F8954" w14:textId="739A9956"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代表性工程</w:t>
            </w:r>
          </w:p>
        </w:tc>
        <w:tc>
          <w:tcPr>
            <w:tcW w:w="666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6F41031" w14:textId="757F72BF" w:rsidR="00417FE0" w:rsidRPr="00417FE0" w:rsidRDefault="00417FE0" w:rsidP="00417FE0">
            <w:pPr>
              <w:widowControl/>
              <w:jc w:val="center"/>
              <w:rPr>
                <w:rFonts w:ascii="Arial" w:eastAsia="標楷體" w:hAnsi="Arial" w:cs="Arial"/>
                <w:kern w:val="0"/>
                <w:szCs w:val="24"/>
              </w:rPr>
            </w:pPr>
            <w:r w:rsidRPr="00417FE0">
              <w:rPr>
                <w:rStyle w:val="normaltextrun"/>
                <w:rFonts w:ascii="Arial" w:eastAsia="標楷體" w:hAnsi="Arial" w:cs="Arial"/>
              </w:rPr>
              <w:t xml:space="preserve">　</w:t>
            </w:r>
            <w:r w:rsidRPr="00417FE0">
              <w:rPr>
                <w:rStyle w:val="normaltextrun"/>
                <w:rFonts w:ascii="Arial" w:eastAsia="標楷體" w:hAnsi="Arial" w:cs="Arial"/>
                <w:u w:val="single"/>
              </w:rPr>
              <w:t>请提供项目简介（名称、用途、设计标准、建设范围、面积、合约、中标证明等，可隐藏敏感信息）</w:t>
            </w:r>
            <w:r w:rsidRPr="00417FE0">
              <w:rPr>
                <w:rStyle w:val="eop"/>
                <w:rFonts w:ascii="Arial" w:eastAsia="標楷體" w:hAnsi="Arial" w:cs="Arial"/>
              </w:rPr>
              <w:t> </w:t>
            </w:r>
          </w:p>
        </w:tc>
        <w:tc>
          <w:tcPr>
            <w:tcW w:w="1275" w:type="dxa"/>
            <w:tcBorders>
              <w:top w:val="nil"/>
              <w:left w:val="nil"/>
              <w:bottom w:val="single" w:sz="4" w:space="0" w:color="auto"/>
              <w:right w:val="double" w:sz="6" w:space="0" w:color="auto"/>
            </w:tcBorders>
            <w:shd w:val="clear" w:color="000000" w:fill="FFFFFF"/>
            <w:noWrap/>
            <w:vAlign w:val="center"/>
            <w:hideMark/>
          </w:tcPr>
          <w:p w14:paraId="2C1DF5E1" w14:textId="279E8A1A" w:rsidR="00417FE0" w:rsidRPr="00417FE0" w:rsidRDefault="00417FE0" w:rsidP="00417FE0">
            <w:pPr>
              <w:widowControl/>
              <w:rPr>
                <w:rFonts w:ascii="Arial" w:eastAsia="標楷體" w:hAnsi="Arial" w:cs="Arial"/>
                <w:kern w:val="0"/>
                <w:szCs w:val="24"/>
                <w:lang w:eastAsia="zh-TW"/>
              </w:rPr>
            </w:pPr>
            <w:r w:rsidRPr="00417FE0">
              <w:rPr>
                <w:rStyle w:val="normaltextrun"/>
                <w:rFonts w:ascii="Arial" w:eastAsia="標楷體" w:hAnsi="Arial" w:cs="Arial"/>
              </w:rPr>
              <w:t xml:space="preserve">　</w:t>
            </w:r>
            <w:r w:rsidRPr="00417FE0">
              <w:rPr>
                <w:rStyle w:val="normaltextrun"/>
                <w:rFonts w:ascii="Arial" w:eastAsia="標楷體" w:hAnsi="Arial" w:cs="Arial"/>
                <w:u w:val="single"/>
              </w:rPr>
              <w:t>请提供附件证明</w:t>
            </w:r>
          </w:p>
        </w:tc>
      </w:tr>
      <w:tr w:rsidR="00417FE0" w:rsidRPr="00417FE0" w14:paraId="58D702E7" w14:textId="77777777" w:rsidTr="00F70ADD">
        <w:trPr>
          <w:trHeight w:val="555"/>
        </w:trPr>
        <w:tc>
          <w:tcPr>
            <w:tcW w:w="426" w:type="dxa"/>
            <w:tcBorders>
              <w:top w:val="nil"/>
              <w:left w:val="double" w:sz="6" w:space="0" w:color="auto"/>
              <w:bottom w:val="single" w:sz="4" w:space="0" w:color="auto"/>
              <w:right w:val="single" w:sz="4" w:space="0" w:color="auto"/>
            </w:tcBorders>
            <w:shd w:val="clear" w:color="000000" w:fill="FFFFFF"/>
            <w:noWrap/>
            <w:vAlign w:val="center"/>
            <w:hideMark/>
          </w:tcPr>
          <w:p w14:paraId="6CC6F9CE" w14:textId="28E6D68B"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14</w:t>
            </w:r>
          </w:p>
        </w:tc>
        <w:tc>
          <w:tcPr>
            <w:tcW w:w="1842" w:type="dxa"/>
            <w:tcBorders>
              <w:top w:val="nil"/>
              <w:left w:val="nil"/>
              <w:bottom w:val="single" w:sz="4" w:space="0" w:color="auto"/>
              <w:right w:val="single" w:sz="4" w:space="0" w:color="auto"/>
            </w:tcBorders>
            <w:shd w:val="clear" w:color="000000" w:fill="FFFFFF"/>
            <w:vAlign w:val="center"/>
            <w:hideMark/>
          </w:tcPr>
          <w:p w14:paraId="286A33F9" w14:textId="27A864F6"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目前在建项目</w:t>
            </w:r>
          </w:p>
        </w:tc>
        <w:tc>
          <w:tcPr>
            <w:tcW w:w="666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D588CBC" w14:textId="6C44F9D9"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tcBorders>
              <w:top w:val="nil"/>
              <w:left w:val="nil"/>
              <w:bottom w:val="single" w:sz="4" w:space="0" w:color="auto"/>
              <w:right w:val="double" w:sz="6" w:space="0" w:color="auto"/>
            </w:tcBorders>
            <w:shd w:val="clear" w:color="000000" w:fill="FFFFFF"/>
            <w:noWrap/>
            <w:vAlign w:val="center"/>
            <w:hideMark/>
          </w:tcPr>
          <w:p w14:paraId="191BC165" w14:textId="7085FD33"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0D0BA12C" w14:textId="77777777" w:rsidTr="00F70ADD">
        <w:trPr>
          <w:trHeight w:val="377"/>
        </w:trPr>
        <w:tc>
          <w:tcPr>
            <w:tcW w:w="426" w:type="dxa"/>
            <w:vMerge w:val="restart"/>
            <w:tcBorders>
              <w:top w:val="nil"/>
              <w:left w:val="double" w:sz="6" w:space="0" w:color="auto"/>
              <w:bottom w:val="single" w:sz="4" w:space="0" w:color="auto"/>
              <w:right w:val="single" w:sz="4" w:space="0" w:color="auto"/>
            </w:tcBorders>
            <w:shd w:val="clear" w:color="000000" w:fill="FFFFFF"/>
            <w:noWrap/>
            <w:vAlign w:val="center"/>
            <w:hideMark/>
          </w:tcPr>
          <w:p w14:paraId="4B972F22" w14:textId="65106E69"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15</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F815AE" w14:textId="41925FEA"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相关业绩</w:t>
            </w:r>
          </w:p>
        </w:tc>
        <w:tc>
          <w:tcPr>
            <w:tcW w:w="666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5645E06" w14:textId="0616075C"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vMerge w:val="restart"/>
            <w:tcBorders>
              <w:top w:val="nil"/>
              <w:left w:val="single" w:sz="4" w:space="0" w:color="auto"/>
              <w:bottom w:val="double" w:sz="6" w:space="0" w:color="000000"/>
              <w:right w:val="double" w:sz="6" w:space="0" w:color="auto"/>
            </w:tcBorders>
            <w:shd w:val="clear" w:color="000000" w:fill="FFFFFF"/>
            <w:vAlign w:val="center"/>
            <w:hideMark/>
          </w:tcPr>
          <w:p w14:paraId="1677CD4C" w14:textId="26F1A59D"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可提供附件详细列表</w:t>
            </w:r>
          </w:p>
        </w:tc>
      </w:tr>
      <w:tr w:rsidR="00417FE0" w:rsidRPr="00417FE0" w14:paraId="6EE8180A" w14:textId="77777777" w:rsidTr="00F70ADD">
        <w:trPr>
          <w:trHeight w:val="234"/>
        </w:trPr>
        <w:tc>
          <w:tcPr>
            <w:tcW w:w="426" w:type="dxa"/>
            <w:vMerge/>
            <w:tcBorders>
              <w:top w:val="nil"/>
              <w:left w:val="double" w:sz="6" w:space="0" w:color="auto"/>
              <w:bottom w:val="single" w:sz="4" w:space="0" w:color="auto"/>
              <w:right w:val="single" w:sz="4" w:space="0" w:color="auto"/>
            </w:tcBorders>
            <w:vAlign w:val="center"/>
            <w:hideMark/>
          </w:tcPr>
          <w:p w14:paraId="1232D02E" w14:textId="77777777" w:rsidR="00417FE0" w:rsidRPr="00417FE0" w:rsidRDefault="00417FE0" w:rsidP="00417FE0">
            <w:pPr>
              <w:widowControl/>
              <w:rPr>
                <w:rFonts w:ascii="Arial" w:eastAsia="標楷體" w:hAnsi="Arial" w:cs="Arial"/>
                <w:kern w:val="0"/>
                <w:szCs w:val="24"/>
              </w:rPr>
            </w:pPr>
          </w:p>
        </w:tc>
        <w:tc>
          <w:tcPr>
            <w:tcW w:w="1842" w:type="dxa"/>
            <w:vMerge/>
            <w:tcBorders>
              <w:top w:val="nil"/>
              <w:left w:val="single" w:sz="4" w:space="0" w:color="auto"/>
              <w:bottom w:val="single" w:sz="4" w:space="0" w:color="auto"/>
              <w:right w:val="single" w:sz="4" w:space="0" w:color="auto"/>
            </w:tcBorders>
            <w:vAlign w:val="center"/>
            <w:hideMark/>
          </w:tcPr>
          <w:p w14:paraId="42693B38" w14:textId="77777777" w:rsidR="00417FE0" w:rsidRPr="00417FE0" w:rsidRDefault="00417FE0" w:rsidP="00417FE0">
            <w:pPr>
              <w:widowControl/>
              <w:rPr>
                <w:rFonts w:ascii="Arial" w:eastAsia="標楷體" w:hAnsi="Arial" w:cs="Arial"/>
                <w:kern w:val="0"/>
                <w:szCs w:val="24"/>
              </w:rPr>
            </w:pPr>
          </w:p>
        </w:tc>
        <w:tc>
          <w:tcPr>
            <w:tcW w:w="666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A11AA42" w14:textId="72537A01"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vMerge/>
            <w:tcBorders>
              <w:top w:val="nil"/>
              <w:left w:val="single" w:sz="4" w:space="0" w:color="auto"/>
              <w:bottom w:val="double" w:sz="6" w:space="0" w:color="000000"/>
              <w:right w:val="double" w:sz="6" w:space="0" w:color="auto"/>
            </w:tcBorders>
            <w:vAlign w:val="center"/>
            <w:hideMark/>
          </w:tcPr>
          <w:p w14:paraId="72BD9AC9" w14:textId="77777777" w:rsidR="00417FE0" w:rsidRPr="00417FE0" w:rsidRDefault="00417FE0" w:rsidP="00417FE0">
            <w:pPr>
              <w:widowControl/>
              <w:rPr>
                <w:rFonts w:ascii="Arial" w:eastAsia="標楷體" w:hAnsi="Arial" w:cs="Arial"/>
                <w:kern w:val="0"/>
                <w:szCs w:val="24"/>
              </w:rPr>
            </w:pPr>
          </w:p>
        </w:tc>
      </w:tr>
      <w:tr w:rsidR="00417FE0" w:rsidRPr="00417FE0" w14:paraId="717F8A33" w14:textId="77777777" w:rsidTr="00F70ADD">
        <w:trPr>
          <w:trHeight w:val="324"/>
        </w:trPr>
        <w:tc>
          <w:tcPr>
            <w:tcW w:w="426" w:type="dxa"/>
            <w:vMerge/>
            <w:tcBorders>
              <w:top w:val="nil"/>
              <w:left w:val="double" w:sz="6" w:space="0" w:color="auto"/>
              <w:bottom w:val="single" w:sz="4" w:space="0" w:color="auto"/>
              <w:right w:val="single" w:sz="4" w:space="0" w:color="auto"/>
            </w:tcBorders>
            <w:vAlign w:val="center"/>
            <w:hideMark/>
          </w:tcPr>
          <w:p w14:paraId="58EF1DC2" w14:textId="77777777" w:rsidR="00417FE0" w:rsidRPr="00417FE0" w:rsidRDefault="00417FE0" w:rsidP="00417FE0">
            <w:pPr>
              <w:widowControl/>
              <w:rPr>
                <w:rFonts w:ascii="Arial" w:eastAsia="標楷體" w:hAnsi="Arial" w:cs="Arial"/>
                <w:kern w:val="0"/>
                <w:szCs w:val="24"/>
              </w:rPr>
            </w:pPr>
          </w:p>
        </w:tc>
        <w:tc>
          <w:tcPr>
            <w:tcW w:w="1842" w:type="dxa"/>
            <w:vMerge/>
            <w:tcBorders>
              <w:top w:val="nil"/>
              <w:left w:val="single" w:sz="4" w:space="0" w:color="auto"/>
              <w:bottom w:val="single" w:sz="4" w:space="0" w:color="auto"/>
              <w:right w:val="single" w:sz="4" w:space="0" w:color="auto"/>
            </w:tcBorders>
            <w:vAlign w:val="center"/>
            <w:hideMark/>
          </w:tcPr>
          <w:p w14:paraId="68558B7E" w14:textId="77777777" w:rsidR="00417FE0" w:rsidRPr="00417FE0" w:rsidRDefault="00417FE0" w:rsidP="00417FE0">
            <w:pPr>
              <w:widowControl/>
              <w:rPr>
                <w:rFonts w:ascii="Arial" w:eastAsia="標楷體" w:hAnsi="Arial" w:cs="Arial"/>
                <w:kern w:val="0"/>
                <w:szCs w:val="24"/>
              </w:rPr>
            </w:pPr>
          </w:p>
        </w:tc>
        <w:tc>
          <w:tcPr>
            <w:tcW w:w="6663" w:type="dxa"/>
            <w:gridSpan w:val="4"/>
            <w:tcBorders>
              <w:top w:val="single" w:sz="4" w:space="0" w:color="auto"/>
              <w:left w:val="nil"/>
              <w:bottom w:val="nil"/>
              <w:right w:val="single" w:sz="4" w:space="0" w:color="000000"/>
            </w:tcBorders>
            <w:shd w:val="clear" w:color="000000" w:fill="FFFFFF"/>
            <w:noWrap/>
            <w:vAlign w:val="center"/>
            <w:hideMark/>
          </w:tcPr>
          <w:p w14:paraId="34D54FD1" w14:textId="48E8B55D"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1275" w:type="dxa"/>
            <w:vMerge/>
            <w:tcBorders>
              <w:top w:val="nil"/>
              <w:left w:val="single" w:sz="4" w:space="0" w:color="auto"/>
              <w:bottom w:val="double" w:sz="6" w:space="0" w:color="000000"/>
              <w:right w:val="double" w:sz="6" w:space="0" w:color="auto"/>
            </w:tcBorders>
            <w:vAlign w:val="center"/>
            <w:hideMark/>
          </w:tcPr>
          <w:p w14:paraId="7663E61B" w14:textId="77777777" w:rsidR="00417FE0" w:rsidRPr="00417FE0" w:rsidRDefault="00417FE0" w:rsidP="00417FE0">
            <w:pPr>
              <w:widowControl/>
              <w:rPr>
                <w:rFonts w:ascii="Arial" w:eastAsia="標楷體" w:hAnsi="Arial" w:cs="Arial"/>
                <w:kern w:val="0"/>
                <w:szCs w:val="24"/>
              </w:rPr>
            </w:pPr>
          </w:p>
        </w:tc>
      </w:tr>
      <w:tr w:rsidR="00417FE0" w:rsidRPr="00417FE0" w14:paraId="47CE60FF" w14:textId="77777777" w:rsidTr="00F70ADD">
        <w:trPr>
          <w:trHeight w:val="164"/>
        </w:trPr>
        <w:tc>
          <w:tcPr>
            <w:tcW w:w="426" w:type="dxa"/>
            <w:vMerge w:val="restart"/>
            <w:tcBorders>
              <w:top w:val="double" w:sz="6" w:space="0" w:color="auto"/>
              <w:left w:val="double" w:sz="6" w:space="0" w:color="auto"/>
              <w:bottom w:val="double" w:sz="6" w:space="0" w:color="000000"/>
              <w:right w:val="single" w:sz="4" w:space="0" w:color="auto"/>
            </w:tcBorders>
            <w:shd w:val="clear" w:color="000000" w:fill="FFFFFF"/>
            <w:noWrap/>
            <w:vAlign w:val="center"/>
            <w:hideMark/>
          </w:tcPr>
          <w:p w14:paraId="44E5B20D" w14:textId="484B01B4"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16</w:t>
            </w:r>
          </w:p>
        </w:tc>
        <w:tc>
          <w:tcPr>
            <w:tcW w:w="1842" w:type="dxa"/>
            <w:vMerge w:val="restart"/>
            <w:tcBorders>
              <w:top w:val="double" w:sz="6" w:space="0" w:color="auto"/>
              <w:left w:val="single" w:sz="4" w:space="0" w:color="auto"/>
              <w:bottom w:val="double" w:sz="6" w:space="0" w:color="000000"/>
              <w:right w:val="single" w:sz="4" w:space="0" w:color="auto"/>
            </w:tcBorders>
            <w:shd w:val="clear" w:color="000000" w:fill="FFFFFF"/>
            <w:vAlign w:val="center"/>
            <w:hideMark/>
          </w:tcPr>
          <w:p w14:paraId="3AEC6960" w14:textId="451846BE"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主要涉及领域</w:t>
            </w:r>
          </w:p>
        </w:tc>
        <w:tc>
          <w:tcPr>
            <w:tcW w:w="1418" w:type="dxa"/>
            <w:tcBorders>
              <w:top w:val="double" w:sz="6" w:space="0" w:color="auto"/>
              <w:left w:val="nil"/>
              <w:bottom w:val="single" w:sz="4" w:space="0" w:color="auto"/>
              <w:right w:val="single" w:sz="4" w:space="0" w:color="auto"/>
            </w:tcBorders>
            <w:shd w:val="clear" w:color="000000" w:fill="FFFFFF"/>
            <w:noWrap/>
            <w:vAlign w:val="center"/>
            <w:hideMark/>
          </w:tcPr>
          <w:p w14:paraId="1A935AC0" w14:textId="7F92CD01"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机电安装</w:t>
            </w:r>
          </w:p>
        </w:tc>
        <w:tc>
          <w:tcPr>
            <w:tcW w:w="1418" w:type="dxa"/>
            <w:tcBorders>
              <w:top w:val="double" w:sz="6" w:space="0" w:color="auto"/>
              <w:left w:val="nil"/>
              <w:bottom w:val="single" w:sz="4" w:space="0" w:color="auto"/>
              <w:right w:val="single" w:sz="4" w:space="0" w:color="auto"/>
            </w:tcBorders>
            <w:shd w:val="clear" w:color="000000" w:fill="FFFFFF"/>
            <w:noWrap/>
            <w:vAlign w:val="center"/>
            <w:hideMark/>
          </w:tcPr>
          <w:p w14:paraId="220D272F" w14:textId="636555C3"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消防工程</w:t>
            </w:r>
          </w:p>
        </w:tc>
        <w:tc>
          <w:tcPr>
            <w:tcW w:w="1559" w:type="dxa"/>
            <w:tcBorders>
              <w:top w:val="double" w:sz="6" w:space="0" w:color="auto"/>
              <w:left w:val="nil"/>
              <w:bottom w:val="single" w:sz="4" w:space="0" w:color="auto"/>
              <w:right w:val="single" w:sz="4" w:space="0" w:color="auto"/>
            </w:tcBorders>
            <w:shd w:val="clear" w:color="000000" w:fill="FFFFFF"/>
            <w:noWrap/>
            <w:vAlign w:val="center"/>
            <w:hideMark/>
          </w:tcPr>
          <w:p w14:paraId="6DA4E8B9" w14:textId="7D46CD90"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变配电工程</w:t>
            </w:r>
          </w:p>
        </w:tc>
        <w:tc>
          <w:tcPr>
            <w:tcW w:w="2268" w:type="dxa"/>
            <w:tcBorders>
              <w:top w:val="double" w:sz="6" w:space="0" w:color="auto"/>
              <w:left w:val="nil"/>
              <w:bottom w:val="single" w:sz="4" w:space="0" w:color="auto"/>
              <w:right w:val="single" w:sz="4" w:space="0" w:color="auto"/>
            </w:tcBorders>
            <w:shd w:val="clear" w:color="000000" w:fill="FFFFFF"/>
            <w:noWrap/>
            <w:vAlign w:val="center"/>
            <w:hideMark/>
          </w:tcPr>
          <w:p w14:paraId="6A80F951" w14:textId="4F0EEF4E"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 w:val="20"/>
                <w:szCs w:val="20"/>
              </w:rPr>
              <w:t>压力容器及管道安装</w:t>
            </w:r>
          </w:p>
        </w:tc>
        <w:tc>
          <w:tcPr>
            <w:tcW w:w="1275" w:type="dxa"/>
            <w:tcBorders>
              <w:top w:val="nil"/>
              <w:left w:val="nil"/>
              <w:bottom w:val="single" w:sz="4" w:space="0" w:color="auto"/>
              <w:right w:val="double" w:sz="6" w:space="0" w:color="auto"/>
            </w:tcBorders>
            <w:shd w:val="clear" w:color="000000" w:fill="FFFFFF"/>
            <w:noWrap/>
            <w:vAlign w:val="center"/>
            <w:hideMark/>
          </w:tcPr>
          <w:p w14:paraId="70E978DB" w14:textId="04CE14AF"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1C2DFB15" w14:textId="77777777" w:rsidTr="00F70ADD">
        <w:trPr>
          <w:trHeight w:val="254"/>
        </w:trPr>
        <w:tc>
          <w:tcPr>
            <w:tcW w:w="426" w:type="dxa"/>
            <w:vMerge/>
            <w:tcBorders>
              <w:top w:val="double" w:sz="6" w:space="0" w:color="auto"/>
              <w:left w:val="double" w:sz="6" w:space="0" w:color="auto"/>
              <w:bottom w:val="double" w:sz="6" w:space="0" w:color="000000"/>
              <w:right w:val="single" w:sz="4" w:space="0" w:color="auto"/>
            </w:tcBorders>
            <w:vAlign w:val="center"/>
            <w:hideMark/>
          </w:tcPr>
          <w:p w14:paraId="536BDECB" w14:textId="77777777" w:rsidR="00417FE0" w:rsidRPr="00417FE0" w:rsidRDefault="00417FE0" w:rsidP="00417FE0">
            <w:pPr>
              <w:widowControl/>
              <w:rPr>
                <w:rFonts w:ascii="Arial" w:eastAsia="標楷體" w:hAnsi="Arial" w:cs="Arial"/>
                <w:kern w:val="0"/>
                <w:szCs w:val="24"/>
              </w:rPr>
            </w:pPr>
          </w:p>
        </w:tc>
        <w:tc>
          <w:tcPr>
            <w:tcW w:w="1842" w:type="dxa"/>
            <w:vMerge/>
            <w:tcBorders>
              <w:top w:val="double" w:sz="6" w:space="0" w:color="auto"/>
              <w:left w:val="single" w:sz="4" w:space="0" w:color="auto"/>
              <w:bottom w:val="double" w:sz="6" w:space="0" w:color="000000"/>
              <w:right w:val="single" w:sz="4" w:space="0" w:color="auto"/>
            </w:tcBorders>
            <w:vAlign w:val="center"/>
            <w:hideMark/>
          </w:tcPr>
          <w:p w14:paraId="6C4EE883" w14:textId="77777777" w:rsidR="00417FE0" w:rsidRPr="00417FE0" w:rsidRDefault="00417FE0" w:rsidP="00417FE0">
            <w:pPr>
              <w:widowControl/>
              <w:rPr>
                <w:rFonts w:ascii="Arial" w:eastAsia="標楷體" w:hAnsi="Arial" w:cs="Arial"/>
                <w:kern w:val="0"/>
                <w:szCs w:val="24"/>
              </w:rPr>
            </w:pPr>
          </w:p>
        </w:tc>
        <w:tc>
          <w:tcPr>
            <w:tcW w:w="1418" w:type="dxa"/>
            <w:tcBorders>
              <w:top w:val="nil"/>
              <w:left w:val="nil"/>
              <w:bottom w:val="single" w:sz="4" w:space="0" w:color="auto"/>
              <w:right w:val="single" w:sz="4" w:space="0" w:color="auto"/>
            </w:tcBorders>
            <w:shd w:val="clear" w:color="000000" w:fill="FFFFFF"/>
            <w:noWrap/>
            <w:vAlign w:val="center"/>
            <w:hideMark/>
          </w:tcPr>
          <w:p w14:paraId="2A3AD078" w14:textId="14D03E76"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锅炉安装</w:t>
            </w:r>
          </w:p>
        </w:tc>
        <w:tc>
          <w:tcPr>
            <w:tcW w:w="1418" w:type="dxa"/>
            <w:tcBorders>
              <w:top w:val="nil"/>
              <w:left w:val="nil"/>
              <w:bottom w:val="single" w:sz="4" w:space="0" w:color="auto"/>
              <w:right w:val="single" w:sz="4" w:space="0" w:color="auto"/>
            </w:tcBorders>
            <w:shd w:val="clear" w:color="000000" w:fill="FFFFFF"/>
            <w:noWrap/>
            <w:vAlign w:val="center"/>
            <w:hideMark/>
          </w:tcPr>
          <w:p w14:paraId="2D5C4E35" w14:textId="4E0A943F"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无尘室</w:t>
            </w:r>
          </w:p>
        </w:tc>
        <w:tc>
          <w:tcPr>
            <w:tcW w:w="1559" w:type="dxa"/>
            <w:tcBorders>
              <w:top w:val="nil"/>
              <w:left w:val="nil"/>
              <w:bottom w:val="single" w:sz="4" w:space="0" w:color="auto"/>
              <w:right w:val="single" w:sz="4" w:space="0" w:color="auto"/>
            </w:tcBorders>
            <w:shd w:val="clear" w:color="000000" w:fill="FFFFFF"/>
            <w:noWrap/>
            <w:vAlign w:val="center"/>
            <w:hideMark/>
          </w:tcPr>
          <w:p w14:paraId="49310D16" w14:textId="41A4D4B1"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广播工程</w:t>
            </w:r>
          </w:p>
        </w:tc>
        <w:tc>
          <w:tcPr>
            <w:tcW w:w="2268" w:type="dxa"/>
            <w:tcBorders>
              <w:top w:val="nil"/>
              <w:left w:val="nil"/>
              <w:bottom w:val="single" w:sz="4" w:space="0" w:color="auto"/>
              <w:right w:val="single" w:sz="4" w:space="0" w:color="auto"/>
            </w:tcBorders>
            <w:shd w:val="clear" w:color="000000" w:fill="FFFFFF"/>
            <w:noWrap/>
            <w:vAlign w:val="center"/>
            <w:hideMark/>
          </w:tcPr>
          <w:p w14:paraId="79CFE9EB" w14:textId="387A4025"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监控工程</w:t>
            </w:r>
          </w:p>
        </w:tc>
        <w:tc>
          <w:tcPr>
            <w:tcW w:w="1275" w:type="dxa"/>
            <w:tcBorders>
              <w:top w:val="nil"/>
              <w:left w:val="nil"/>
              <w:bottom w:val="single" w:sz="4" w:space="0" w:color="auto"/>
              <w:right w:val="double" w:sz="6" w:space="0" w:color="auto"/>
            </w:tcBorders>
            <w:shd w:val="clear" w:color="000000" w:fill="FFFFFF"/>
            <w:noWrap/>
            <w:vAlign w:val="center"/>
            <w:hideMark/>
          </w:tcPr>
          <w:p w14:paraId="384DCFE9" w14:textId="060900EF"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0F4DFF94" w14:textId="77777777" w:rsidTr="00F70ADD">
        <w:trPr>
          <w:trHeight w:val="316"/>
        </w:trPr>
        <w:tc>
          <w:tcPr>
            <w:tcW w:w="426" w:type="dxa"/>
            <w:vMerge/>
            <w:tcBorders>
              <w:top w:val="double" w:sz="6" w:space="0" w:color="auto"/>
              <w:left w:val="double" w:sz="6" w:space="0" w:color="auto"/>
              <w:bottom w:val="double" w:sz="6" w:space="0" w:color="000000"/>
              <w:right w:val="single" w:sz="4" w:space="0" w:color="auto"/>
            </w:tcBorders>
            <w:vAlign w:val="center"/>
            <w:hideMark/>
          </w:tcPr>
          <w:p w14:paraId="2B061B83" w14:textId="77777777" w:rsidR="00417FE0" w:rsidRPr="00417FE0" w:rsidRDefault="00417FE0" w:rsidP="00417FE0">
            <w:pPr>
              <w:widowControl/>
              <w:rPr>
                <w:rFonts w:ascii="Arial" w:eastAsia="標楷體" w:hAnsi="Arial" w:cs="Arial"/>
                <w:kern w:val="0"/>
                <w:szCs w:val="24"/>
              </w:rPr>
            </w:pPr>
          </w:p>
        </w:tc>
        <w:tc>
          <w:tcPr>
            <w:tcW w:w="1842" w:type="dxa"/>
            <w:vMerge/>
            <w:tcBorders>
              <w:top w:val="double" w:sz="6" w:space="0" w:color="auto"/>
              <w:left w:val="single" w:sz="4" w:space="0" w:color="auto"/>
              <w:bottom w:val="double" w:sz="6" w:space="0" w:color="000000"/>
              <w:right w:val="single" w:sz="4" w:space="0" w:color="auto"/>
            </w:tcBorders>
            <w:vAlign w:val="center"/>
            <w:hideMark/>
          </w:tcPr>
          <w:p w14:paraId="245A43FD" w14:textId="77777777" w:rsidR="00417FE0" w:rsidRPr="00417FE0" w:rsidRDefault="00417FE0" w:rsidP="00417FE0">
            <w:pPr>
              <w:widowControl/>
              <w:rPr>
                <w:rFonts w:ascii="Arial" w:eastAsia="標楷體" w:hAnsi="Arial" w:cs="Arial"/>
                <w:kern w:val="0"/>
                <w:szCs w:val="24"/>
              </w:rPr>
            </w:pPr>
          </w:p>
        </w:tc>
        <w:tc>
          <w:tcPr>
            <w:tcW w:w="1418" w:type="dxa"/>
            <w:tcBorders>
              <w:top w:val="nil"/>
              <w:left w:val="nil"/>
              <w:bottom w:val="double" w:sz="6" w:space="0" w:color="auto"/>
              <w:right w:val="single" w:sz="4" w:space="0" w:color="auto"/>
            </w:tcBorders>
            <w:shd w:val="clear" w:color="000000" w:fill="FFFFFF"/>
            <w:noWrap/>
            <w:vAlign w:val="center"/>
            <w:hideMark/>
          </w:tcPr>
          <w:p w14:paraId="35EEFAC1" w14:textId="2B64E40E"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 w:val="20"/>
                <w:szCs w:val="20"/>
              </w:rPr>
              <w:t>建筑智能化</w:t>
            </w:r>
          </w:p>
        </w:tc>
        <w:tc>
          <w:tcPr>
            <w:tcW w:w="1418" w:type="dxa"/>
            <w:tcBorders>
              <w:top w:val="nil"/>
              <w:left w:val="nil"/>
              <w:bottom w:val="double" w:sz="6" w:space="0" w:color="auto"/>
              <w:right w:val="single" w:sz="4" w:space="0" w:color="auto"/>
            </w:tcBorders>
            <w:shd w:val="clear" w:color="000000" w:fill="FFFFFF"/>
            <w:noWrap/>
            <w:vAlign w:val="center"/>
            <w:hideMark/>
          </w:tcPr>
          <w:p w14:paraId="2C16A0A5" w14:textId="5038193D"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装饰装修</w:t>
            </w:r>
          </w:p>
        </w:tc>
        <w:tc>
          <w:tcPr>
            <w:tcW w:w="1559" w:type="dxa"/>
            <w:tcBorders>
              <w:top w:val="nil"/>
              <w:left w:val="nil"/>
              <w:bottom w:val="double" w:sz="6" w:space="0" w:color="auto"/>
              <w:right w:val="single" w:sz="4" w:space="0" w:color="auto"/>
            </w:tcBorders>
            <w:shd w:val="clear" w:color="000000" w:fill="FFFFFF"/>
            <w:noWrap/>
            <w:vAlign w:val="center"/>
            <w:hideMark/>
          </w:tcPr>
          <w:p w14:paraId="7B1DAE4F" w14:textId="42364492"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燃气</w:t>
            </w:r>
          </w:p>
        </w:tc>
        <w:tc>
          <w:tcPr>
            <w:tcW w:w="2268" w:type="dxa"/>
            <w:tcBorders>
              <w:top w:val="nil"/>
              <w:left w:val="nil"/>
              <w:bottom w:val="double" w:sz="6" w:space="0" w:color="auto"/>
              <w:right w:val="single" w:sz="4" w:space="0" w:color="auto"/>
            </w:tcBorders>
            <w:shd w:val="clear" w:color="000000" w:fill="FFFFFF"/>
            <w:noWrap/>
            <w:vAlign w:val="center"/>
            <w:hideMark/>
          </w:tcPr>
          <w:p w14:paraId="3CB4FAC5" w14:textId="6679C7F2"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w:t>
            </w:r>
            <w:r w:rsidRPr="00417FE0">
              <w:rPr>
                <w:rFonts w:ascii="Arial" w:eastAsia="標楷體" w:hAnsi="Arial" w:cs="Arial"/>
                <w:kern w:val="0"/>
                <w:szCs w:val="24"/>
              </w:rPr>
              <w:t>其它</w:t>
            </w:r>
          </w:p>
        </w:tc>
        <w:tc>
          <w:tcPr>
            <w:tcW w:w="1275" w:type="dxa"/>
            <w:tcBorders>
              <w:top w:val="nil"/>
              <w:left w:val="nil"/>
              <w:bottom w:val="double" w:sz="6" w:space="0" w:color="auto"/>
              <w:right w:val="double" w:sz="6" w:space="0" w:color="auto"/>
            </w:tcBorders>
            <w:shd w:val="clear" w:color="000000" w:fill="FFFFFF"/>
            <w:noWrap/>
            <w:vAlign w:val="center"/>
            <w:hideMark/>
          </w:tcPr>
          <w:p w14:paraId="06052AF7" w14:textId="1D4A809D"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r w:rsidR="00417FE0" w:rsidRPr="00417FE0" w14:paraId="0D90A2E0" w14:textId="77777777" w:rsidTr="00F70ADD">
        <w:trPr>
          <w:trHeight w:val="1395"/>
        </w:trPr>
        <w:tc>
          <w:tcPr>
            <w:tcW w:w="426" w:type="dxa"/>
            <w:tcBorders>
              <w:top w:val="nil"/>
              <w:left w:val="nil"/>
              <w:bottom w:val="nil"/>
              <w:right w:val="nil"/>
            </w:tcBorders>
            <w:shd w:val="clear" w:color="000000" w:fill="FFFFFF"/>
            <w:noWrap/>
            <w:vAlign w:val="center"/>
            <w:hideMark/>
          </w:tcPr>
          <w:p w14:paraId="3E528CEF" w14:textId="5BDD977B" w:rsidR="00417FE0" w:rsidRPr="00417FE0" w:rsidRDefault="00417FE0" w:rsidP="00417FE0">
            <w:pPr>
              <w:widowControl/>
              <w:jc w:val="center"/>
              <w:rPr>
                <w:rFonts w:ascii="Arial" w:eastAsia="標楷體" w:hAnsi="Arial" w:cs="Arial"/>
                <w:kern w:val="0"/>
                <w:szCs w:val="24"/>
              </w:rPr>
            </w:pPr>
            <w:r w:rsidRPr="00417FE0">
              <w:rPr>
                <w:rFonts w:ascii="Arial" w:eastAsia="標楷體" w:hAnsi="Arial" w:cs="Arial"/>
                <w:kern w:val="0"/>
                <w:szCs w:val="24"/>
              </w:rPr>
              <w:t xml:space="preserve">　</w:t>
            </w:r>
          </w:p>
        </w:tc>
        <w:tc>
          <w:tcPr>
            <w:tcW w:w="3260" w:type="dxa"/>
            <w:gridSpan w:val="2"/>
            <w:tcBorders>
              <w:top w:val="double" w:sz="6" w:space="0" w:color="auto"/>
              <w:left w:val="nil"/>
              <w:bottom w:val="nil"/>
              <w:right w:val="nil"/>
            </w:tcBorders>
            <w:shd w:val="clear" w:color="000000" w:fill="FFFFFF"/>
            <w:vAlign w:val="center"/>
            <w:hideMark/>
          </w:tcPr>
          <w:p w14:paraId="7FF58131" w14:textId="00456FD3"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厂商确认签字盖章</w:t>
            </w:r>
            <w:r w:rsidRPr="00417FE0">
              <w:rPr>
                <w:rFonts w:ascii="Arial" w:eastAsia="標楷體" w:hAnsi="Arial" w:cs="Arial"/>
                <w:kern w:val="0"/>
                <w:szCs w:val="24"/>
              </w:rPr>
              <w:br/>
            </w:r>
            <w:r w:rsidRPr="00417FE0">
              <w:rPr>
                <w:rFonts w:ascii="Arial" w:eastAsia="標楷體" w:hAnsi="Arial" w:cs="Arial"/>
                <w:kern w:val="0"/>
                <w:szCs w:val="24"/>
              </w:rPr>
              <w:t>法人</w:t>
            </w:r>
            <w:r w:rsidRPr="00417FE0">
              <w:rPr>
                <w:rFonts w:ascii="Arial" w:eastAsia="標楷體" w:hAnsi="Arial" w:cs="Arial"/>
                <w:kern w:val="0"/>
                <w:szCs w:val="24"/>
              </w:rPr>
              <w:t>:</w:t>
            </w:r>
          </w:p>
        </w:tc>
        <w:tc>
          <w:tcPr>
            <w:tcW w:w="141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362"/>
            </w:tblGrid>
            <w:tr w:rsidR="00417FE0" w:rsidRPr="00417FE0" w14:paraId="2C8BADFE" w14:textId="77777777" w:rsidTr="008414F0">
              <w:trPr>
                <w:trHeight w:val="1395"/>
                <w:tblCellSpacing w:w="0" w:type="dxa"/>
              </w:trPr>
              <w:tc>
                <w:tcPr>
                  <w:tcW w:w="1362" w:type="dxa"/>
                  <w:tcBorders>
                    <w:top w:val="nil"/>
                    <w:left w:val="nil"/>
                    <w:bottom w:val="nil"/>
                    <w:right w:val="nil"/>
                  </w:tcBorders>
                  <w:shd w:val="clear" w:color="000000" w:fill="FFFFFF"/>
                  <w:vAlign w:val="center"/>
                  <w:hideMark/>
                </w:tcPr>
                <w:p w14:paraId="6AC89868" w14:textId="5A0DC64E"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bl>
          <w:p w14:paraId="059EA572" w14:textId="4D9ED18A"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c>
          <w:tcPr>
            <w:tcW w:w="3827" w:type="dxa"/>
            <w:gridSpan w:val="2"/>
            <w:tcBorders>
              <w:top w:val="nil"/>
              <w:left w:val="nil"/>
              <w:bottom w:val="nil"/>
              <w:right w:val="nil"/>
            </w:tcBorders>
            <w:shd w:val="clear" w:color="000000" w:fill="FFFFFF"/>
            <w:noWrap/>
            <w:vAlign w:val="center"/>
            <w:hideMark/>
          </w:tcPr>
          <w:p w14:paraId="323DB46C" w14:textId="06784BF0" w:rsidR="00417FE0" w:rsidRPr="00417FE0" w:rsidRDefault="00417FE0" w:rsidP="00417FE0">
            <w:pPr>
              <w:widowControl/>
              <w:ind w:firstLineChars="400" w:firstLine="840"/>
              <w:rPr>
                <w:rFonts w:ascii="Arial" w:eastAsia="標楷體" w:hAnsi="Arial" w:cs="Arial"/>
                <w:kern w:val="0"/>
                <w:szCs w:val="24"/>
              </w:rPr>
            </w:pPr>
            <w:r w:rsidRPr="00417FE0">
              <w:rPr>
                <w:rFonts w:ascii="Arial" w:eastAsia="標楷體" w:hAnsi="Arial" w:cs="Arial"/>
                <w:kern w:val="0"/>
                <w:szCs w:val="24"/>
              </w:rPr>
              <w:t>中央采购收件人</w:t>
            </w:r>
            <w:r w:rsidRPr="00417FE0">
              <w:rPr>
                <w:rFonts w:ascii="Arial" w:eastAsia="標楷體" w:hAnsi="Arial" w:cs="Arial"/>
                <w:kern w:val="0"/>
                <w:szCs w:val="24"/>
              </w:rPr>
              <w:t>:</w:t>
            </w:r>
          </w:p>
        </w:tc>
        <w:tc>
          <w:tcPr>
            <w:tcW w:w="1275" w:type="dxa"/>
            <w:tcBorders>
              <w:top w:val="nil"/>
              <w:left w:val="nil"/>
              <w:bottom w:val="nil"/>
              <w:right w:val="nil"/>
            </w:tcBorders>
            <w:shd w:val="clear" w:color="000000" w:fill="FFFFFF"/>
            <w:vAlign w:val="center"/>
            <w:hideMark/>
          </w:tcPr>
          <w:p w14:paraId="043F5AF2" w14:textId="0DD0B136" w:rsidR="00417FE0" w:rsidRPr="00417FE0" w:rsidRDefault="00417FE0" w:rsidP="00417FE0">
            <w:pPr>
              <w:widowControl/>
              <w:rPr>
                <w:rFonts w:ascii="Arial" w:eastAsia="標楷體" w:hAnsi="Arial" w:cs="Arial"/>
                <w:kern w:val="0"/>
                <w:szCs w:val="24"/>
              </w:rPr>
            </w:pPr>
            <w:r w:rsidRPr="00417FE0">
              <w:rPr>
                <w:rFonts w:ascii="Arial" w:eastAsia="標楷體" w:hAnsi="Arial" w:cs="Arial"/>
                <w:kern w:val="0"/>
                <w:szCs w:val="24"/>
              </w:rPr>
              <w:t xml:space="preserve">　</w:t>
            </w:r>
          </w:p>
        </w:tc>
      </w:tr>
    </w:tbl>
    <w:p w14:paraId="7240D529" w14:textId="77777777" w:rsidR="004D340A" w:rsidRPr="00417FE0" w:rsidRDefault="004D340A" w:rsidP="000C62E7">
      <w:pPr>
        <w:pStyle w:val="2"/>
        <w:ind w:leftChars="0" w:left="0" w:firstLineChars="0" w:firstLine="0"/>
        <w:rPr>
          <w:rFonts w:ascii="Arial" w:eastAsia="標楷體" w:hAnsi="Arial" w:cs="Arial"/>
        </w:rPr>
      </w:pPr>
    </w:p>
    <w:sectPr w:rsidR="004D340A" w:rsidRPr="00417FE0" w:rsidSect="00886332">
      <w:pgSz w:w="11906" w:h="16838"/>
      <w:pgMar w:top="568" w:right="1416" w:bottom="1440" w:left="1276" w:header="851" w:footer="992" w:gutter="0"/>
      <w:cols w:space="720"/>
      <w:titlePg/>
      <w:docGrid w:type="lines" w:linePitch="312"/>
      <w:sectPrChange w:id="15" w:author="Bobby S.H. Bao (鮑三華)" w:date="2025-01-22T11:50:00Z" w16du:dateUtc="2025-01-22T03:50:00Z">
        <w:sectPr w:rsidR="004D340A" w:rsidRPr="00417FE0" w:rsidSect="00886332">
          <w:pgMar w:top="709" w:right="1558" w:bottom="1440" w:left="1276"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E7DC" w14:textId="77777777" w:rsidR="00226647" w:rsidRDefault="00226647" w:rsidP="000C62E7">
      <w:r>
        <w:separator/>
      </w:r>
    </w:p>
  </w:endnote>
  <w:endnote w:type="continuationSeparator" w:id="0">
    <w:p w14:paraId="69F9FD5D" w14:textId="77777777" w:rsidR="00226647" w:rsidRDefault="00226647" w:rsidP="000C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0766E" w14:textId="77777777" w:rsidR="00226647" w:rsidRDefault="00226647" w:rsidP="000C62E7">
      <w:r>
        <w:separator/>
      </w:r>
    </w:p>
  </w:footnote>
  <w:footnote w:type="continuationSeparator" w:id="0">
    <w:p w14:paraId="6BDCBD48" w14:textId="77777777" w:rsidR="00226647" w:rsidRDefault="00226647" w:rsidP="000C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843"/>
        </w:tabs>
        <w:ind w:left="4843" w:hanging="1440"/>
      </w:pPr>
      <w:rPr>
        <w:rFonts w:hint="default"/>
        <w:sz w:val="44"/>
      </w:rPr>
    </w:lvl>
    <w:lvl w:ilvl="1">
      <w:start w:val="1"/>
      <w:numFmt w:val="lowerLetter"/>
      <w:lvlText w:val="%2)"/>
      <w:lvlJc w:val="left"/>
      <w:pPr>
        <w:tabs>
          <w:tab w:val="left" w:pos="4243"/>
        </w:tabs>
        <w:ind w:left="4243" w:hanging="420"/>
      </w:pPr>
    </w:lvl>
    <w:lvl w:ilvl="2">
      <w:start w:val="1"/>
      <w:numFmt w:val="lowerRoman"/>
      <w:lvlText w:val="%3."/>
      <w:lvlJc w:val="right"/>
      <w:pPr>
        <w:tabs>
          <w:tab w:val="left" w:pos="4663"/>
        </w:tabs>
        <w:ind w:left="4663" w:hanging="420"/>
      </w:pPr>
    </w:lvl>
    <w:lvl w:ilvl="3">
      <w:start w:val="1"/>
      <w:numFmt w:val="decimal"/>
      <w:lvlText w:val="%4."/>
      <w:lvlJc w:val="left"/>
      <w:pPr>
        <w:tabs>
          <w:tab w:val="left" w:pos="5083"/>
        </w:tabs>
        <w:ind w:left="5083" w:hanging="420"/>
      </w:pPr>
    </w:lvl>
    <w:lvl w:ilvl="4">
      <w:start w:val="1"/>
      <w:numFmt w:val="lowerLetter"/>
      <w:lvlText w:val="%5)"/>
      <w:lvlJc w:val="left"/>
      <w:pPr>
        <w:tabs>
          <w:tab w:val="left" w:pos="5503"/>
        </w:tabs>
        <w:ind w:left="5503" w:hanging="420"/>
      </w:pPr>
    </w:lvl>
    <w:lvl w:ilvl="5">
      <w:start w:val="1"/>
      <w:numFmt w:val="lowerRoman"/>
      <w:lvlText w:val="%6."/>
      <w:lvlJc w:val="right"/>
      <w:pPr>
        <w:tabs>
          <w:tab w:val="left" w:pos="5923"/>
        </w:tabs>
        <w:ind w:left="5923" w:hanging="420"/>
      </w:pPr>
    </w:lvl>
    <w:lvl w:ilvl="6">
      <w:start w:val="1"/>
      <w:numFmt w:val="decimal"/>
      <w:lvlText w:val="%7."/>
      <w:lvlJc w:val="left"/>
      <w:pPr>
        <w:tabs>
          <w:tab w:val="left" w:pos="6343"/>
        </w:tabs>
        <w:ind w:left="6343" w:hanging="420"/>
      </w:pPr>
    </w:lvl>
    <w:lvl w:ilvl="7">
      <w:start w:val="1"/>
      <w:numFmt w:val="lowerLetter"/>
      <w:lvlText w:val="%8)"/>
      <w:lvlJc w:val="left"/>
      <w:pPr>
        <w:tabs>
          <w:tab w:val="left" w:pos="6763"/>
        </w:tabs>
        <w:ind w:left="6763" w:hanging="420"/>
      </w:pPr>
    </w:lvl>
    <w:lvl w:ilvl="8">
      <w:start w:val="1"/>
      <w:numFmt w:val="lowerRoman"/>
      <w:lvlText w:val="%9."/>
      <w:lvlJc w:val="right"/>
      <w:pPr>
        <w:tabs>
          <w:tab w:val="left" w:pos="7183"/>
        </w:tabs>
        <w:ind w:left="7183" w:hanging="420"/>
      </w:pPr>
    </w:lvl>
  </w:abstractNum>
  <w:abstractNum w:abstractNumId="1" w15:restartNumberingAfterBreak="0">
    <w:nsid w:val="0C4C5EE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ED30BA1"/>
    <w:multiLevelType w:val="multilevel"/>
    <w:tmpl w:val="0409001D"/>
    <w:lvl w:ilvl="0">
      <w:start w:val="1"/>
      <w:numFmt w:val="decimal"/>
      <w:lvlText w:val="%1"/>
      <w:lvlJc w:val="left"/>
      <w:pPr>
        <w:ind w:left="1330" w:hanging="425"/>
      </w:pPr>
    </w:lvl>
    <w:lvl w:ilvl="1">
      <w:start w:val="1"/>
      <w:numFmt w:val="decimal"/>
      <w:lvlText w:val="%1.%2"/>
      <w:lvlJc w:val="left"/>
      <w:pPr>
        <w:ind w:left="1897" w:hanging="567"/>
      </w:pPr>
    </w:lvl>
    <w:lvl w:ilvl="2">
      <w:start w:val="1"/>
      <w:numFmt w:val="decimal"/>
      <w:lvlText w:val="%1.%2.%3"/>
      <w:lvlJc w:val="left"/>
      <w:pPr>
        <w:ind w:left="2323" w:hanging="567"/>
      </w:pPr>
    </w:lvl>
    <w:lvl w:ilvl="3">
      <w:start w:val="1"/>
      <w:numFmt w:val="decimal"/>
      <w:lvlText w:val="%1.%2.%3.%4"/>
      <w:lvlJc w:val="left"/>
      <w:pPr>
        <w:ind w:left="2889" w:hanging="708"/>
      </w:pPr>
    </w:lvl>
    <w:lvl w:ilvl="4">
      <w:start w:val="1"/>
      <w:numFmt w:val="decimal"/>
      <w:lvlText w:val="%1.%2.%3.%4.%5"/>
      <w:lvlJc w:val="left"/>
      <w:pPr>
        <w:ind w:left="3456" w:hanging="850"/>
      </w:pPr>
    </w:lvl>
    <w:lvl w:ilvl="5">
      <w:start w:val="1"/>
      <w:numFmt w:val="decimal"/>
      <w:lvlText w:val="%1.%2.%3.%4.%5.%6"/>
      <w:lvlJc w:val="left"/>
      <w:pPr>
        <w:ind w:left="4165" w:hanging="1134"/>
      </w:pPr>
    </w:lvl>
    <w:lvl w:ilvl="6">
      <w:start w:val="1"/>
      <w:numFmt w:val="decimal"/>
      <w:lvlText w:val="%1.%2.%3.%4.%5.%6.%7"/>
      <w:lvlJc w:val="left"/>
      <w:pPr>
        <w:ind w:left="4732" w:hanging="1276"/>
      </w:pPr>
    </w:lvl>
    <w:lvl w:ilvl="7">
      <w:start w:val="1"/>
      <w:numFmt w:val="decimal"/>
      <w:lvlText w:val="%1.%2.%3.%4.%5.%6.%7.%8"/>
      <w:lvlJc w:val="left"/>
      <w:pPr>
        <w:ind w:left="5299" w:hanging="1418"/>
      </w:pPr>
    </w:lvl>
    <w:lvl w:ilvl="8">
      <w:start w:val="1"/>
      <w:numFmt w:val="decimal"/>
      <w:lvlText w:val="%1.%2.%3.%4.%5.%6.%7.%8.%9"/>
      <w:lvlJc w:val="left"/>
      <w:pPr>
        <w:ind w:left="6007" w:hanging="1700"/>
      </w:pPr>
    </w:lvl>
  </w:abstractNum>
  <w:abstractNum w:abstractNumId="3" w15:restartNumberingAfterBreak="0">
    <w:nsid w:val="32EF2FB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E222534"/>
    <w:multiLevelType w:val="multilevel"/>
    <w:tmpl w:val="4E222534"/>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74E177F"/>
    <w:multiLevelType w:val="multilevel"/>
    <w:tmpl w:val="14427636"/>
    <w:lvl w:ilvl="0">
      <w:start w:val="1"/>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9986C4F"/>
    <w:multiLevelType w:val="multilevel"/>
    <w:tmpl w:val="3C329D98"/>
    <w:lvl w:ilvl="0">
      <w:start w:val="1"/>
      <w:numFmt w:val="decimal"/>
      <w:lvlText w:val="%1."/>
      <w:lvlJc w:val="left"/>
      <w:pPr>
        <w:ind w:left="425" w:hanging="425"/>
      </w:pPr>
      <w:rPr>
        <w:rFonts w:hint="eastAsia"/>
      </w:rPr>
    </w:lvl>
    <w:lvl w:ilvl="1">
      <w:start w:val="1"/>
      <w:numFmt w:val="decimal"/>
      <w:lvlText w:val="2.%2"/>
      <w:lvlJc w:val="left"/>
      <w:pPr>
        <w:ind w:left="905" w:hanging="48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A2E2297"/>
    <w:multiLevelType w:val="singleLevel"/>
    <w:tmpl w:val="5A2E2297"/>
    <w:lvl w:ilvl="0">
      <w:start w:val="3"/>
      <w:numFmt w:val="chineseCounting"/>
      <w:suff w:val="nothing"/>
      <w:lvlText w:val="（%1）"/>
      <w:lvlJc w:val="left"/>
      <w:rPr>
        <w:rFonts w:hint="eastAsia"/>
      </w:rPr>
    </w:lvl>
  </w:abstractNum>
  <w:abstractNum w:abstractNumId="8" w15:restartNumberingAfterBreak="0">
    <w:nsid w:val="5A9B3CF9"/>
    <w:multiLevelType w:val="hybridMultilevel"/>
    <w:tmpl w:val="A1A6E62E"/>
    <w:lvl w:ilvl="0" w:tplc="9CE8FC4E">
      <w:start w:val="2"/>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98029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71E084B"/>
    <w:multiLevelType w:val="multilevel"/>
    <w:tmpl w:val="C882B0A4"/>
    <w:lvl w:ilvl="0">
      <w:start w:val="1"/>
      <w:numFmt w:val="decimal"/>
      <w:lvlText w:val="%1"/>
      <w:lvlJc w:val="left"/>
      <w:pPr>
        <w:ind w:left="480" w:hanging="480"/>
      </w:pPr>
      <w:rPr>
        <w:rFonts w:eastAsia="標楷體" w:hint="default"/>
      </w:rPr>
    </w:lvl>
    <w:lvl w:ilvl="1">
      <w:start w:val="1"/>
      <w:numFmt w:val="decimal"/>
      <w:lvlText w:val="%1.%2"/>
      <w:lvlJc w:val="left"/>
      <w:pPr>
        <w:ind w:left="690" w:hanging="480"/>
      </w:pPr>
      <w:rPr>
        <w:rFonts w:eastAsia="標楷體" w:hint="default"/>
      </w:rPr>
    </w:lvl>
    <w:lvl w:ilvl="2">
      <w:start w:val="1"/>
      <w:numFmt w:val="decimal"/>
      <w:lvlText w:val="%1.%2.%3"/>
      <w:lvlJc w:val="left"/>
      <w:pPr>
        <w:ind w:left="1140" w:hanging="720"/>
      </w:pPr>
      <w:rPr>
        <w:rFonts w:eastAsia="標楷體" w:hint="default"/>
      </w:rPr>
    </w:lvl>
    <w:lvl w:ilvl="3">
      <w:start w:val="1"/>
      <w:numFmt w:val="decimal"/>
      <w:lvlText w:val="%1.%2.%3.%4"/>
      <w:lvlJc w:val="left"/>
      <w:pPr>
        <w:ind w:left="1710" w:hanging="1080"/>
      </w:pPr>
      <w:rPr>
        <w:rFonts w:eastAsia="標楷體" w:hint="default"/>
      </w:rPr>
    </w:lvl>
    <w:lvl w:ilvl="4">
      <w:start w:val="1"/>
      <w:numFmt w:val="decimal"/>
      <w:lvlText w:val="%1.%2.%3.%4.%5"/>
      <w:lvlJc w:val="left"/>
      <w:pPr>
        <w:ind w:left="1920" w:hanging="1080"/>
      </w:pPr>
      <w:rPr>
        <w:rFonts w:eastAsia="標楷體" w:hint="default"/>
      </w:rPr>
    </w:lvl>
    <w:lvl w:ilvl="5">
      <w:start w:val="1"/>
      <w:numFmt w:val="decimal"/>
      <w:lvlText w:val="%1.%2.%3.%4.%5.%6"/>
      <w:lvlJc w:val="left"/>
      <w:pPr>
        <w:ind w:left="2490" w:hanging="1440"/>
      </w:pPr>
      <w:rPr>
        <w:rFonts w:eastAsia="標楷體" w:hint="default"/>
      </w:rPr>
    </w:lvl>
    <w:lvl w:ilvl="6">
      <w:start w:val="1"/>
      <w:numFmt w:val="decimal"/>
      <w:lvlText w:val="%1.%2.%3.%4.%5.%6.%7"/>
      <w:lvlJc w:val="left"/>
      <w:pPr>
        <w:ind w:left="3060" w:hanging="1800"/>
      </w:pPr>
      <w:rPr>
        <w:rFonts w:eastAsia="標楷體" w:hint="default"/>
      </w:rPr>
    </w:lvl>
    <w:lvl w:ilvl="7">
      <w:start w:val="1"/>
      <w:numFmt w:val="decimal"/>
      <w:lvlText w:val="%1.%2.%3.%4.%5.%6.%7.%8"/>
      <w:lvlJc w:val="left"/>
      <w:pPr>
        <w:ind w:left="3270" w:hanging="1800"/>
      </w:pPr>
      <w:rPr>
        <w:rFonts w:eastAsia="標楷體" w:hint="default"/>
      </w:rPr>
    </w:lvl>
    <w:lvl w:ilvl="8">
      <w:start w:val="1"/>
      <w:numFmt w:val="decimal"/>
      <w:lvlText w:val="%1.%2.%3.%4.%5.%6.%7.%8.%9"/>
      <w:lvlJc w:val="left"/>
      <w:pPr>
        <w:ind w:left="3840" w:hanging="2160"/>
      </w:pPr>
      <w:rPr>
        <w:rFonts w:eastAsia="標楷體" w:hint="default"/>
      </w:rPr>
    </w:lvl>
  </w:abstractNum>
  <w:abstractNum w:abstractNumId="11" w15:restartNumberingAfterBreak="0">
    <w:nsid w:val="7AAD1846"/>
    <w:multiLevelType w:val="hybridMultilevel"/>
    <w:tmpl w:val="6DCA81C8"/>
    <w:lvl w:ilvl="0" w:tplc="D48E0850">
      <w:start w:val="1"/>
      <w:numFmt w:val="decimal"/>
      <w:lvlText w:val="3.%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440884188">
    <w:abstractNumId w:val="0"/>
  </w:num>
  <w:num w:numId="2" w16cid:durableId="1433283871">
    <w:abstractNumId w:val="7"/>
  </w:num>
  <w:num w:numId="3" w16cid:durableId="1235816336">
    <w:abstractNumId w:val="1"/>
  </w:num>
  <w:num w:numId="4" w16cid:durableId="793599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472813">
    <w:abstractNumId w:val="10"/>
  </w:num>
  <w:num w:numId="6" w16cid:durableId="274098965">
    <w:abstractNumId w:val="1"/>
  </w:num>
  <w:num w:numId="7" w16cid:durableId="1330013847">
    <w:abstractNumId w:val="9"/>
  </w:num>
  <w:num w:numId="8" w16cid:durableId="1855218742">
    <w:abstractNumId w:val="2"/>
  </w:num>
  <w:num w:numId="9" w16cid:durableId="1918896889">
    <w:abstractNumId w:val="3"/>
  </w:num>
  <w:num w:numId="10" w16cid:durableId="1118528757">
    <w:abstractNumId w:val="8"/>
  </w:num>
  <w:num w:numId="11" w16cid:durableId="834493598">
    <w:abstractNumId w:val="5"/>
  </w:num>
  <w:num w:numId="12" w16cid:durableId="1199010705">
    <w:abstractNumId w:val="6"/>
  </w:num>
  <w:num w:numId="13" w16cid:durableId="17477212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bby S.H. Bao (鮑三華)">
    <w15:presenceInfo w15:providerId="AD" w15:userId="S::bobby.sh.bao@foxconn.com::969e4d7d-edf8-4d23-8bb4-9d9fa3b7a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C0"/>
    <w:rsid w:val="00067D64"/>
    <w:rsid w:val="000B6A91"/>
    <w:rsid w:val="000C62E7"/>
    <w:rsid w:val="000E5124"/>
    <w:rsid w:val="000E5958"/>
    <w:rsid w:val="000F35B2"/>
    <w:rsid w:val="001134E6"/>
    <w:rsid w:val="00152120"/>
    <w:rsid w:val="001667D9"/>
    <w:rsid w:val="001A6E08"/>
    <w:rsid w:val="00226647"/>
    <w:rsid w:val="00232ECA"/>
    <w:rsid w:val="002C049D"/>
    <w:rsid w:val="002D7BF5"/>
    <w:rsid w:val="003102A5"/>
    <w:rsid w:val="003368D8"/>
    <w:rsid w:val="00393AAE"/>
    <w:rsid w:val="00397A98"/>
    <w:rsid w:val="003A7207"/>
    <w:rsid w:val="00417FE0"/>
    <w:rsid w:val="004D340A"/>
    <w:rsid w:val="004E332C"/>
    <w:rsid w:val="00525A11"/>
    <w:rsid w:val="005352C0"/>
    <w:rsid w:val="00542A17"/>
    <w:rsid w:val="0056484A"/>
    <w:rsid w:val="00565A5B"/>
    <w:rsid w:val="00601B32"/>
    <w:rsid w:val="00607CD5"/>
    <w:rsid w:val="006349C8"/>
    <w:rsid w:val="00641A06"/>
    <w:rsid w:val="00703510"/>
    <w:rsid w:val="0072784C"/>
    <w:rsid w:val="00737358"/>
    <w:rsid w:val="00741F31"/>
    <w:rsid w:val="00790F56"/>
    <w:rsid w:val="007B5137"/>
    <w:rsid w:val="007C6DC5"/>
    <w:rsid w:val="00800CCF"/>
    <w:rsid w:val="00806D33"/>
    <w:rsid w:val="00821FBA"/>
    <w:rsid w:val="008414F0"/>
    <w:rsid w:val="008438FD"/>
    <w:rsid w:val="00886332"/>
    <w:rsid w:val="008A3D9D"/>
    <w:rsid w:val="008C1019"/>
    <w:rsid w:val="008C2B65"/>
    <w:rsid w:val="008D6F5F"/>
    <w:rsid w:val="008F2C74"/>
    <w:rsid w:val="0091627D"/>
    <w:rsid w:val="009B2D75"/>
    <w:rsid w:val="009C150B"/>
    <w:rsid w:val="00A33F13"/>
    <w:rsid w:val="00A76A1B"/>
    <w:rsid w:val="00AB64C4"/>
    <w:rsid w:val="00AE79D2"/>
    <w:rsid w:val="00B041BF"/>
    <w:rsid w:val="00B87658"/>
    <w:rsid w:val="00B94C8F"/>
    <w:rsid w:val="00BB0835"/>
    <w:rsid w:val="00BB335A"/>
    <w:rsid w:val="00BB3628"/>
    <w:rsid w:val="00BD6B37"/>
    <w:rsid w:val="00C01079"/>
    <w:rsid w:val="00C27E23"/>
    <w:rsid w:val="00C32293"/>
    <w:rsid w:val="00C92D4A"/>
    <w:rsid w:val="00CA3F1B"/>
    <w:rsid w:val="00D279D4"/>
    <w:rsid w:val="00D54112"/>
    <w:rsid w:val="00E3753C"/>
    <w:rsid w:val="00F05871"/>
    <w:rsid w:val="00F169B0"/>
    <w:rsid w:val="00F30E6D"/>
    <w:rsid w:val="00F539D5"/>
    <w:rsid w:val="00F70ADD"/>
    <w:rsid w:val="00F85E4E"/>
    <w:rsid w:val="00F86D48"/>
    <w:rsid w:val="00F979EE"/>
    <w:rsid w:val="00FA572A"/>
    <w:rsid w:val="00FD4A71"/>
    <w:rsid w:val="00FF0F89"/>
    <w:rsid w:val="1FF4C188"/>
    <w:rsid w:val="48A4B5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8C50"/>
  <w15:chartTrackingRefBased/>
  <w15:docId w15:val="{B516AB74-3FF4-458D-AC50-A3934F6D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352C0"/>
    <w:pPr>
      <w:widowControl w:val="0"/>
      <w:jc w:val="both"/>
    </w:pPr>
    <w:rPr>
      <w:rFonts w:ascii="Times New Roman" w:eastAsia="SimSun" w:hAnsi="Times New Roman" w:cs="Times New Roman"/>
      <w:sz w:val="21"/>
      <w:szCs w:val="21"/>
      <w:lang w:eastAsia="zh-CN"/>
      <w14:ligatures w14:val="none"/>
    </w:rPr>
  </w:style>
  <w:style w:type="paragraph" w:styleId="1">
    <w:name w:val="heading 1"/>
    <w:basedOn w:val="a"/>
    <w:next w:val="a"/>
    <w:link w:val="10"/>
    <w:qFormat/>
    <w:rsid w:val="00535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
    <w:next w:val="a"/>
    <w:link w:val="21"/>
    <w:uiPriority w:val="9"/>
    <w:semiHidden/>
    <w:unhideWhenUsed/>
    <w:qFormat/>
    <w:rsid w:val="00535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2C0"/>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5352C0"/>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5352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352C0"/>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352C0"/>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52C0"/>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352C0"/>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qFormat/>
    <w:rsid w:val="005352C0"/>
    <w:rPr>
      <w:rFonts w:asciiTheme="majorHAnsi" w:eastAsiaTheme="majorEastAsia" w:hAnsiTheme="majorHAnsi" w:cstheme="majorBidi"/>
      <w:color w:val="2F5496" w:themeColor="accent1" w:themeShade="BF"/>
      <w:sz w:val="48"/>
      <w:szCs w:val="48"/>
    </w:rPr>
  </w:style>
  <w:style w:type="character" w:customStyle="1" w:styleId="21">
    <w:name w:val="標題 2 字元"/>
    <w:basedOn w:val="a0"/>
    <w:link w:val="20"/>
    <w:uiPriority w:val="9"/>
    <w:semiHidden/>
    <w:rsid w:val="005352C0"/>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5352C0"/>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5352C0"/>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5352C0"/>
    <w:rPr>
      <w:rFonts w:eastAsiaTheme="majorEastAsia" w:cstheme="majorBidi"/>
      <w:color w:val="2F5496" w:themeColor="accent1" w:themeShade="BF"/>
    </w:rPr>
  </w:style>
  <w:style w:type="character" w:customStyle="1" w:styleId="60">
    <w:name w:val="標題 6 字元"/>
    <w:basedOn w:val="a0"/>
    <w:link w:val="6"/>
    <w:uiPriority w:val="9"/>
    <w:semiHidden/>
    <w:rsid w:val="005352C0"/>
    <w:rPr>
      <w:rFonts w:eastAsiaTheme="majorEastAsia" w:cstheme="majorBidi"/>
      <w:color w:val="595959" w:themeColor="text1" w:themeTint="A6"/>
    </w:rPr>
  </w:style>
  <w:style w:type="character" w:customStyle="1" w:styleId="70">
    <w:name w:val="標題 7 字元"/>
    <w:basedOn w:val="a0"/>
    <w:link w:val="7"/>
    <w:uiPriority w:val="9"/>
    <w:semiHidden/>
    <w:rsid w:val="005352C0"/>
    <w:rPr>
      <w:rFonts w:eastAsiaTheme="majorEastAsia" w:cstheme="majorBidi"/>
      <w:color w:val="595959" w:themeColor="text1" w:themeTint="A6"/>
    </w:rPr>
  </w:style>
  <w:style w:type="character" w:customStyle="1" w:styleId="80">
    <w:name w:val="標題 8 字元"/>
    <w:basedOn w:val="a0"/>
    <w:link w:val="8"/>
    <w:uiPriority w:val="9"/>
    <w:semiHidden/>
    <w:rsid w:val="005352C0"/>
    <w:rPr>
      <w:rFonts w:eastAsiaTheme="majorEastAsia" w:cstheme="majorBidi"/>
      <w:color w:val="272727" w:themeColor="text1" w:themeTint="D8"/>
    </w:rPr>
  </w:style>
  <w:style w:type="character" w:customStyle="1" w:styleId="90">
    <w:name w:val="標題 9 字元"/>
    <w:basedOn w:val="a0"/>
    <w:link w:val="9"/>
    <w:uiPriority w:val="9"/>
    <w:semiHidden/>
    <w:rsid w:val="005352C0"/>
    <w:rPr>
      <w:rFonts w:eastAsiaTheme="majorEastAsia" w:cstheme="majorBidi"/>
      <w:color w:val="272727" w:themeColor="text1" w:themeTint="D8"/>
    </w:rPr>
  </w:style>
  <w:style w:type="paragraph" w:styleId="a3">
    <w:name w:val="Title"/>
    <w:basedOn w:val="a"/>
    <w:next w:val="a"/>
    <w:link w:val="a4"/>
    <w:uiPriority w:val="10"/>
    <w:qFormat/>
    <w:rsid w:val="005352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35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2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35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2C0"/>
    <w:pPr>
      <w:spacing w:before="160" w:after="160"/>
      <w:jc w:val="center"/>
    </w:pPr>
    <w:rPr>
      <w:i/>
      <w:iCs/>
      <w:color w:val="404040" w:themeColor="text1" w:themeTint="BF"/>
    </w:rPr>
  </w:style>
  <w:style w:type="character" w:customStyle="1" w:styleId="a8">
    <w:name w:val="引文 字元"/>
    <w:basedOn w:val="a0"/>
    <w:link w:val="a7"/>
    <w:uiPriority w:val="29"/>
    <w:rsid w:val="005352C0"/>
    <w:rPr>
      <w:i/>
      <w:iCs/>
      <w:color w:val="404040" w:themeColor="text1" w:themeTint="BF"/>
    </w:rPr>
  </w:style>
  <w:style w:type="paragraph" w:styleId="a9">
    <w:name w:val="List Paragraph"/>
    <w:basedOn w:val="a"/>
    <w:link w:val="aa"/>
    <w:uiPriority w:val="34"/>
    <w:qFormat/>
    <w:rsid w:val="005352C0"/>
    <w:pPr>
      <w:ind w:left="720"/>
      <w:contextualSpacing/>
    </w:pPr>
  </w:style>
  <w:style w:type="character" w:styleId="ab">
    <w:name w:val="Intense Emphasis"/>
    <w:basedOn w:val="a0"/>
    <w:uiPriority w:val="21"/>
    <w:qFormat/>
    <w:rsid w:val="005352C0"/>
    <w:rPr>
      <w:i/>
      <w:iCs/>
      <w:color w:val="2F5496" w:themeColor="accent1" w:themeShade="BF"/>
    </w:rPr>
  </w:style>
  <w:style w:type="paragraph" w:styleId="ac">
    <w:name w:val="Intense Quote"/>
    <w:basedOn w:val="a"/>
    <w:next w:val="a"/>
    <w:link w:val="ad"/>
    <w:uiPriority w:val="30"/>
    <w:qFormat/>
    <w:rsid w:val="00535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鮮明引文 字元"/>
    <w:basedOn w:val="a0"/>
    <w:link w:val="ac"/>
    <w:uiPriority w:val="30"/>
    <w:rsid w:val="005352C0"/>
    <w:rPr>
      <w:i/>
      <w:iCs/>
      <w:color w:val="2F5496" w:themeColor="accent1" w:themeShade="BF"/>
    </w:rPr>
  </w:style>
  <w:style w:type="character" w:styleId="ae">
    <w:name w:val="Intense Reference"/>
    <w:basedOn w:val="a0"/>
    <w:uiPriority w:val="32"/>
    <w:qFormat/>
    <w:rsid w:val="005352C0"/>
    <w:rPr>
      <w:b/>
      <w:bCs/>
      <w:smallCaps/>
      <w:color w:val="2F5496" w:themeColor="accent1" w:themeShade="BF"/>
      <w:spacing w:val="5"/>
    </w:rPr>
  </w:style>
  <w:style w:type="paragraph" w:styleId="af">
    <w:name w:val="Body Text Indent"/>
    <w:basedOn w:val="a"/>
    <w:link w:val="af0"/>
    <w:uiPriority w:val="99"/>
    <w:semiHidden/>
    <w:unhideWhenUsed/>
    <w:rsid w:val="005352C0"/>
    <w:pPr>
      <w:spacing w:after="120"/>
      <w:ind w:leftChars="200" w:left="480"/>
    </w:pPr>
  </w:style>
  <w:style w:type="character" w:customStyle="1" w:styleId="af0">
    <w:name w:val="本文縮排 字元"/>
    <w:basedOn w:val="a0"/>
    <w:link w:val="af"/>
    <w:uiPriority w:val="99"/>
    <w:semiHidden/>
    <w:rsid w:val="005352C0"/>
    <w:rPr>
      <w:rFonts w:ascii="Times New Roman" w:eastAsia="SimSun" w:hAnsi="Times New Roman" w:cs="Times New Roman"/>
      <w:sz w:val="21"/>
      <w:szCs w:val="21"/>
      <w:lang w:eastAsia="zh-CN"/>
      <w14:ligatures w14:val="none"/>
    </w:rPr>
  </w:style>
  <w:style w:type="paragraph" w:styleId="2">
    <w:name w:val="Body Text First Indent 2"/>
    <w:basedOn w:val="af"/>
    <w:link w:val="22"/>
    <w:unhideWhenUsed/>
    <w:qFormat/>
    <w:rsid w:val="005352C0"/>
    <w:pPr>
      <w:ind w:left="200" w:firstLineChars="200" w:firstLine="420"/>
    </w:pPr>
  </w:style>
  <w:style w:type="character" w:customStyle="1" w:styleId="22">
    <w:name w:val="本文第一層縮排 2 字元"/>
    <w:basedOn w:val="af0"/>
    <w:link w:val="2"/>
    <w:qFormat/>
    <w:rsid w:val="005352C0"/>
    <w:rPr>
      <w:rFonts w:ascii="Times New Roman" w:eastAsia="SimSun" w:hAnsi="Times New Roman" w:cs="Times New Roman"/>
      <w:sz w:val="21"/>
      <w:szCs w:val="21"/>
      <w:lang w:eastAsia="zh-CN"/>
      <w14:ligatures w14:val="none"/>
    </w:rPr>
  </w:style>
  <w:style w:type="paragraph" w:styleId="af1">
    <w:name w:val="footer"/>
    <w:basedOn w:val="a"/>
    <w:link w:val="af2"/>
    <w:qFormat/>
    <w:rsid w:val="005352C0"/>
    <w:pPr>
      <w:tabs>
        <w:tab w:val="center" w:pos="4153"/>
        <w:tab w:val="right" w:pos="8306"/>
      </w:tabs>
      <w:snapToGrid w:val="0"/>
      <w:jc w:val="left"/>
    </w:pPr>
    <w:rPr>
      <w:kern w:val="0"/>
      <w:sz w:val="18"/>
      <w:szCs w:val="18"/>
    </w:rPr>
  </w:style>
  <w:style w:type="character" w:customStyle="1" w:styleId="af2">
    <w:name w:val="頁尾 字元"/>
    <w:basedOn w:val="a0"/>
    <w:link w:val="af1"/>
    <w:qFormat/>
    <w:rsid w:val="005352C0"/>
    <w:rPr>
      <w:rFonts w:ascii="Times New Roman" w:eastAsia="SimSun" w:hAnsi="Times New Roman" w:cs="Times New Roman"/>
      <w:kern w:val="0"/>
      <w:sz w:val="18"/>
      <w:szCs w:val="18"/>
      <w:lang w:eastAsia="zh-CN"/>
      <w14:ligatures w14:val="none"/>
    </w:rPr>
  </w:style>
  <w:style w:type="paragraph" w:styleId="af3">
    <w:name w:val="header"/>
    <w:basedOn w:val="a"/>
    <w:link w:val="af4"/>
    <w:qFormat/>
    <w:rsid w:val="005352C0"/>
    <w:pPr>
      <w:pBdr>
        <w:bottom w:val="single" w:sz="6" w:space="1" w:color="auto"/>
      </w:pBdr>
      <w:tabs>
        <w:tab w:val="center" w:pos="4153"/>
        <w:tab w:val="right" w:pos="8306"/>
      </w:tabs>
      <w:snapToGrid w:val="0"/>
      <w:jc w:val="center"/>
    </w:pPr>
    <w:rPr>
      <w:kern w:val="0"/>
      <w:sz w:val="18"/>
      <w:szCs w:val="18"/>
    </w:rPr>
  </w:style>
  <w:style w:type="character" w:customStyle="1" w:styleId="af4">
    <w:name w:val="頁首 字元"/>
    <w:basedOn w:val="a0"/>
    <w:link w:val="af3"/>
    <w:qFormat/>
    <w:rsid w:val="005352C0"/>
    <w:rPr>
      <w:rFonts w:ascii="Times New Roman" w:eastAsia="SimSun" w:hAnsi="Times New Roman" w:cs="Times New Roman"/>
      <w:kern w:val="0"/>
      <w:sz w:val="18"/>
      <w:szCs w:val="18"/>
      <w:lang w:eastAsia="zh-CN"/>
      <w14:ligatures w14:val="none"/>
    </w:rPr>
  </w:style>
  <w:style w:type="paragraph" w:styleId="Web">
    <w:name w:val="Normal (Web)"/>
    <w:basedOn w:val="a"/>
    <w:qFormat/>
    <w:rsid w:val="005352C0"/>
    <w:pPr>
      <w:widowControl/>
      <w:spacing w:before="100" w:beforeAutospacing="1" w:after="100" w:afterAutospacing="1"/>
      <w:jc w:val="left"/>
    </w:pPr>
    <w:rPr>
      <w:rFonts w:ascii="Arial" w:hAnsi="Arial" w:cs="Arial"/>
      <w:color w:val="000000"/>
      <w:kern w:val="0"/>
      <w:sz w:val="22"/>
      <w:szCs w:val="22"/>
    </w:rPr>
  </w:style>
  <w:style w:type="character" w:styleId="af5">
    <w:name w:val="page number"/>
    <w:qFormat/>
    <w:rsid w:val="005352C0"/>
  </w:style>
  <w:style w:type="character" w:customStyle="1" w:styleId="aa">
    <w:name w:val="清單段落 字元"/>
    <w:link w:val="a9"/>
    <w:uiPriority w:val="34"/>
    <w:qFormat/>
    <w:locked/>
    <w:rsid w:val="00F539D5"/>
    <w:rPr>
      <w:rFonts w:ascii="Times New Roman" w:eastAsia="SimSun" w:hAnsi="Times New Roman" w:cs="Times New Roman"/>
      <w:sz w:val="21"/>
      <w:szCs w:val="21"/>
      <w:lang w:eastAsia="zh-CN"/>
      <w14:ligatures w14:val="none"/>
    </w:rPr>
  </w:style>
  <w:style w:type="character" w:customStyle="1" w:styleId="normaltextrun">
    <w:name w:val="normaltextrun"/>
    <w:basedOn w:val="a0"/>
    <w:rsid w:val="000C62E7"/>
  </w:style>
  <w:style w:type="character" w:customStyle="1" w:styleId="scxw130463826">
    <w:name w:val="scxw130463826"/>
    <w:basedOn w:val="a0"/>
    <w:rsid w:val="000C62E7"/>
  </w:style>
  <w:style w:type="character" w:customStyle="1" w:styleId="eop">
    <w:name w:val="eop"/>
    <w:basedOn w:val="a0"/>
    <w:rsid w:val="000C62E7"/>
  </w:style>
  <w:style w:type="character" w:styleId="af6">
    <w:name w:val="Hyperlink"/>
    <w:basedOn w:val="a0"/>
    <w:uiPriority w:val="99"/>
    <w:unhideWhenUsed/>
    <w:rsid w:val="008F2C74"/>
    <w:rPr>
      <w:color w:val="0563C1" w:themeColor="hyperlink"/>
      <w:u w:val="single"/>
    </w:rPr>
  </w:style>
  <w:style w:type="character" w:styleId="af7">
    <w:name w:val="Unresolved Mention"/>
    <w:basedOn w:val="a0"/>
    <w:uiPriority w:val="99"/>
    <w:semiHidden/>
    <w:unhideWhenUsed/>
    <w:rsid w:val="008F2C74"/>
    <w:rPr>
      <w:color w:val="605E5C"/>
      <w:shd w:val="clear" w:color="auto" w:fill="E1DFDD"/>
    </w:rPr>
  </w:style>
  <w:style w:type="paragraph" w:styleId="af8">
    <w:name w:val="Body Text"/>
    <w:basedOn w:val="a"/>
    <w:next w:val="a"/>
    <w:link w:val="af9"/>
    <w:qFormat/>
    <w:rsid w:val="00525A11"/>
    <w:pPr>
      <w:spacing w:after="120"/>
    </w:pPr>
    <w:rPr>
      <w:szCs w:val="24"/>
    </w:rPr>
  </w:style>
  <w:style w:type="character" w:customStyle="1" w:styleId="af9">
    <w:name w:val="本文 字元"/>
    <w:basedOn w:val="a0"/>
    <w:link w:val="af8"/>
    <w:rsid w:val="00525A11"/>
    <w:rPr>
      <w:rFonts w:ascii="Times New Roman" w:eastAsia="SimSun" w:hAnsi="Times New Roman" w:cs="Times New Roman"/>
      <w:sz w:val="21"/>
      <w:szCs w:val="24"/>
      <w:lang w:eastAsia="zh-CN"/>
      <w14:ligatures w14:val="none"/>
    </w:rPr>
  </w:style>
  <w:style w:type="character" w:styleId="afa">
    <w:name w:val="Strong"/>
    <w:qFormat/>
    <w:rsid w:val="00525A11"/>
  </w:style>
  <w:style w:type="paragraph" w:styleId="afb">
    <w:name w:val="Revision"/>
    <w:hidden/>
    <w:uiPriority w:val="99"/>
    <w:semiHidden/>
    <w:rsid w:val="00886332"/>
    <w:rPr>
      <w:rFonts w:ascii="Times New Roman" w:eastAsia="SimSun" w:hAnsi="Times New Roman" w:cs="Times New Roman"/>
      <w:sz w:val="21"/>
      <w:szCs w:val="21"/>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823296">
      <w:bodyDiv w:val="1"/>
      <w:marLeft w:val="0"/>
      <w:marRight w:val="0"/>
      <w:marTop w:val="0"/>
      <w:marBottom w:val="0"/>
      <w:divBdr>
        <w:top w:val="none" w:sz="0" w:space="0" w:color="auto"/>
        <w:left w:val="none" w:sz="0" w:space="0" w:color="auto"/>
        <w:bottom w:val="none" w:sz="0" w:space="0" w:color="auto"/>
        <w:right w:val="none" w:sz="0" w:space="0" w:color="auto"/>
      </w:divBdr>
    </w:div>
    <w:div w:id="10955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DADB-8ED3-485F-BB13-D98E6A17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S.H. Bao (鮑三華)</dc:creator>
  <cp:keywords/>
  <dc:description/>
  <cp:lastModifiedBy>Jun Wang (王俊)</cp:lastModifiedBy>
  <cp:revision>8</cp:revision>
  <cp:lastPrinted>2024-03-27T03:45:00Z</cp:lastPrinted>
  <dcterms:created xsi:type="dcterms:W3CDTF">2025-01-22T03:51:00Z</dcterms:created>
  <dcterms:modified xsi:type="dcterms:W3CDTF">2025-01-22T09:27:00Z</dcterms:modified>
</cp:coreProperties>
</file>